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УЧАСТИЯ ВО ВСЕРОССИЙСКОМ КОНКУРСЕ «КОМПЬЮТЕРЫ, ИНФОРМАТИКА, ТЕХНОЛОГИИ»</w:t>
      </w: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2008 ПО 2015 ГОДЫ</w:t>
      </w: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  <w:r w:rsidRPr="000243B9">
        <w:rPr>
          <w:b/>
          <w:sz w:val="28"/>
          <w:szCs w:val="28"/>
        </w:rPr>
        <w:t xml:space="preserve">Таблица 1. </w:t>
      </w:r>
      <w:r w:rsidRPr="000243B9">
        <w:rPr>
          <w:sz w:val="28"/>
          <w:szCs w:val="28"/>
        </w:rPr>
        <w:t xml:space="preserve">Количество образовательных учреждений </w:t>
      </w:r>
      <w:r w:rsidRPr="000243B9">
        <w:rPr>
          <w:bCs/>
          <w:iCs/>
          <w:sz w:val="28"/>
          <w:szCs w:val="28"/>
        </w:rPr>
        <w:t>Республики Карели</w:t>
      </w:r>
      <w:proofErr w:type="gramStart"/>
      <w:r w:rsidRPr="000243B9">
        <w:rPr>
          <w:bCs/>
          <w:iCs/>
          <w:sz w:val="28"/>
          <w:szCs w:val="28"/>
        </w:rPr>
        <w:t>я-</w:t>
      </w:r>
      <w:proofErr w:type="gramEnd"/>
      <w:r w:rsidRPr="000243B9">
        <w:rPr>
          <w:bCs/>
          <w:iCs/>
          <w:sz w:val="28"/>
          <w:szCs w:val="28"/>
        </w:rPr>
        <w:t xml:space="preserve"> участников конкурс</w:t>
      </w:r>
      <w:r>
        <w:rPr>
          <w:bCs/>
          <w:iCs/>
          <w:sz w:val="28"/>
          <w:szCs w:val="28"/>
        </w:rPr>
        <w:t>а</w:t>
      </w:r>
      <w:r w:rsidRPr="000243B9">
        <w:rPr>
          <w:bCs/>
          <w:iCs/>
          <w:sz w:val="28"/>
          <w:szCs w:val="28"/>
        </w:rPr>
        <w:t xml:space="preserve"> </w:t>
      </w:r>
      <w:r w:rsidRPr="000243B9">
        <w:rPr>
          <w:sz w:val="28"/>
          <w:szCs w:val="28"/>
        </w:rPr>
        <w:t xml:space="preserve">«КИТ» 2008-2015 гг. </w:t>
      </w:r>
    </w:p>
    <w:tbl>
      <w:tblPr>
        <w:tblW w:w="9208" w:type="dxa"/>
        <w:jc w:val="center"/>
        <w:tblInd w:w="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583"/>
        <w:gridCol w:w="709"/>
        <w:gridCol w:w="850"/>
        <w:gridCol w:w="709"/>
        <w:gridCol w:w="851"/>
        <w:gridCol w:w="708"/>
        <w:gridCol w:w="709"/>
        <w:gridCol w:w="709"/>
        <w:gridCol w:w="850"/>
      </w:tblGrid>
      <w:tr w:rsidR="00ED2028" w:rsidRPr="000243B9" w:rsidTr="00ED2028">
        <w:trPr>
          <w:trHeight w:val="318"/>
          <w:jc w:val="center"/>
        </w:trPr>
        <w:tc>
          <w:tcPr>
            <w:tcW w:w="530" w:type="dxa"/>
            <w:vMerge w:val="restart"/>
            <w:vAlign w:val="center"/>
          </w:tcPr>
          <w:p w:rsidR="00ED2028" w:rsidRPr="00ED2028" w:rsidRDefault="00ED2028" w:rsidP="00ED2028">
            <w:pPr>
              <w:ind w:hanging="4"/>
              <w:rPr>
                <w:b/>
                <w:bCs/>
              </w:rPr>
            </w:pPr>
            <w:r w:rsidRPr="00ED2028">
              <w:rPr>
                <w:b/>
                <w:bCs/>
              </w:rPr>
              <w:t>№</w:t>
            </w:r>
          </w:p>
        </w:tc>
        <w:tc>
          <w:tcPr>
            <w:tcW w:w="2583" w:type="dxa"/>
            <w:vMerge w:val="restart"/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Район/округ</w:t>
            </w:r>
          </w:p>
        </w:tc>
        <w:tc>
          <w:tcPr>
            <w:tcW w:w="6095" w:type="dxa"/>
            <w:gridSpan w:val="8"/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Количество образовательных учреждений в год</w:t>
            </w:r>
          </w:p>
        </w:tc>
      </w:tr>
      <w:tr w:rsidR="00ED2028" w:rsidRPr="000243B9" w:rsidTr="00ED2028">
        <w:trPr>
          <w:trHeight w:val="339"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ind w:hanging="3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ind w:hanging="4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2015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г. Петрозаводск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firstLine="284"/>
              <w:rPr>
                <w:bCs/>
              </w:rPr>
            </w:pPr>
            <w:r w:rsidRPr="00ED2028">
              <w:rPr>
                <w:bCs/>
              </w:rPr>
              <w:t>23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Беломорский р-н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Калевальский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Кемский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Кондопожский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г. Костомукша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Лахденпохский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Лоухский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Медвежьегорский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Муезерский р-н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Олонецкий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Питкярантский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Прионежский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7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Пряжинский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Пудожский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Сегежский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Сортавальский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hanging="4"/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Суорявский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ED2028">
              <w:rPr>
                <w:bCs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pStyle w:val="a3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ED2028">
              <w:rPr>
                <w:bCs/>
                <w:iCs/>
              </w:rPr>
              <w:t>-</w:t>
            </w:r>
          </w:p>
        </w:tc>
      </w:tr>
      <w:tr w:rsidR="00ED2028" w:rsidRPr="000243B9" w:rsidTr="00ED2028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firstLine="284"/>
              <w:jc w:val="both"/>
              <w:rPr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fldChar w:fldCharType="begin"/>
            </w:r>
            <w:r w:rsidRPr="00ED2028">
              <w:rPr>
                <w:b/>
                <w:bCs/>
              </w:rPr>
              <w:instrText xml:space="preserve"> =SUM(ABOVE) </w:instrText>
            </w:r>
            <w:r w:rsidRPr="00ED2028">
              <w:rPr>
                <w:b/>
                <w:bCs/>
              </w:rPr>
              <w:fldChar w:fldCharType="separate"/>
            </w:r>
            <w:r w:rsidRPr="00ED2028">
              <w:rPr>
                <w:b/>
                <w:bCs/>
                <w:noProof/>
              </w:rPr>
              <w:t>63</w:t>
            </w:r>
            <w:r w:rsidRPr="00ED2028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fldChar w:fldCharType="begin"/>
            </w:r>
            <w:r w:rsidRPr="00ED2028">
              <w:rPr>
                <w:b/>
                <w:bCs/>
              </w:rPr>
              <w:instrText xml:space="preserve"> =SUM(ABOVE) </w:instrText>
            </w:r>
            <w:r w:rsidRPr="00ED2028">
              <w:rPr>
                <w:b/>
                <w:bCs/>
              </w:rPr>
              <w:fldChar w:fldCharType="separate"/>
            </w:r>
            <w:r w:rsidRPr="00ED2028">
              <w:rPr>
                <w:b/>
                <w:bCs/>
                <w:noProof/>
              </w:rPr>
              <w:t>85</w:t>
            </w:r>
            <w:r w:rsidRPr="00ED2028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ind w:firstLine="284"/>
              <w:rPr>
                <w:b/>
                <w:bCs/>
              </w:rPr>
            </w:pPr>
            <w:r w:rsidRPr="00ED2028">
              <w:rPr>
                <w:b/>
                <w:bCs/>
              </w:rPr>
              <w:t>76</w:t>
            </w:r>
          </w:p>
        </w:tc>
      </w:tr>
    </w:tbl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  <w:r w:rsidRPr="000243B9">
        <w:rPr>
          <w:b/>
          <w:sz w:val="28"/>
          <w:szCs w:val="28"/>
        </w:rPr>
        <w:t xml:space="preserve">Таблица 2. </w:t>
      </w:r>
      <w:r w:rsidRPr="000243B9">
        <w:rPr>
          <w:sz w:val="28"/>
          <w:szCs w:val="28"/>
        </w:rPr>
        <w:t xml:space="preserve">Количество </w:t>
      </w:r>
      <w:r w:rsidRPr="000243B9">
        <w:rPr>
          <w:bCs/>
          <w:iCs/>
          <w:sz w:val="28"/>
          <w:szCs w:val="28"/>
        </w:rPr>
        <w:t>участников конкурс</w:t>
      </w:r>
      <w:r>
        <w:rPr>
          <w:bCs/>
          <w:iCs/>
          <w:sz w:val="28"/>
          <w:szCs w:val="28"/>
        </w:rPr>
        <w:t>а</w:t>
      </w:r>
      <w:r w:rsidRPr="000243B9">
        <w:rPr>
          <w:bCs/>
          <w:iCs/>
          <w:sz w:val="28"/>
          <w:szCs w:val="28"/>
        </w:rPr>
        <w:t xml:space="preserve"> </w:t>
      </w:r>
      <w:r w:rsidRPr="000243B9">
        <w:rPr>
          <w:sz w:val="28"/>
          <w:szCs w:val="28"/>
        </w:rPr>
        <w:t xml:space="preserve">«КИТ» </w:t>
      </w:r>
    </w:p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  <w:r w:rsidRPr="000243B9">
        <w:rPr>
          <w:sz w:val="28"/>
          <w:szCs w:val="28"/>
        </w:rPr>
        <w:t xml:space="preserve">в </w:t>
      </w:r>
      <w:r w:rsidRPr="000243B9">
        <w:rPr>
          <w:bCs/>
          <w:iCs/>
          <w:sz w:val="28"/>
          <w:szCs w:val="28"/>
        </w:rPr>
        <w:t xml:space="preserve">Республике Карелия за период с </w:t>
      </w:r>
      <w:r w:rsidRPr="000243B9">
        <w:rPr>
          <w:sz w:val="28"/>
          <w:szCs w:val="28"/>
        </w:rPr>
        <w:t xml:space="preserve">2008 по  2015 гг. </w:t>
      </w:r>
    </w:p>
    <w:tbl>
      <w:tblPr>
        <w:tblW w:w="9346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411"/>
        <w:gridCol w:w="794"/>
        <w:gridCol w:w="837"/>
        <w:gridCol w:w="794"/>
        <w:gridCol w:w="941"/>
        <w:gridCol w:w="784"/>
        <w:gridCol w:w="709"/>
        <w:gridCol w:w="709"/>
        <w:gridCol w:w="728"/>
      </w:tblGrid>
      <w:tr w:rsidR="00ED2028" w:rsidRPr="00ED2028" w:rsidTr="00ED2028">
        <w:trPr>
          <w:trHeight w:val="347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9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Район/округ</w:t>
            </w:r>
          </w:p>
        </w:tc>
        <w:tc>
          <w:tcPr>
            <w:tcW w:w="6296" w:type="dxa"/>
            <w:gridSpan w:val="8"/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Количество участников в год </w:t>
            </w:r>
          </w:p>
        </w:tc>
      </w:tr>
      <w:tr w:rsidR="00ED2028" w:rsidRPr="00ED2028" w:rsidTr="00ED2028">
        <w:trPr>
          <w:trHeight w:val="4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2008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2009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ind w:firstLine="24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2010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2011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2012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ind w:left="-13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2014 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 xml:space="preserve">2015 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г. Петрозаводск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933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1789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Беломорский р-н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226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Калевальский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Кемский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222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Кондопожский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344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г. Костомукша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142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159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Лахденпохский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185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Лоухский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86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9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Медвежьегорский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103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189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 xml:space="preserve">Муезерский р-н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12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Олонецкий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128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171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12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Питкярантский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191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13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Прионежский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236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14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Пряжинский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46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15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Пудожский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90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16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Сегежский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316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162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17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t>Сортавальский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62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18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proofErr w:type="spellStart"/>
            <w:r w:rsidRPr="00ED2028">
              <w:t>Суорявский</w:t>
            </w:r>
            <w:proofErr w:type="spellEnd"/>
            <w:r w:rsidRPr="00ED2028">
              <w:t xml:space="preserve"> р-н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Cs/>
              </w:rPr>
            </w:pPr>
            <w:r w:rsidRPr="00ED2028">
              <w:rPr>
                <w:bCs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Cs/>
              </w:rPr>
            </w:pPr>
            <w:r w:rsidRPr="00ED2028">
              <w:rPr>
                <w:bCs/>
              </w:rPr>
              <w:t>-</w:t>
            </w:r>
          </w:p>
        </w:tc>
      </w:tr>
      <w:tr w:rsidR="00ED2028" w:rsidRPr="00ED2028" w:rsidTr="00ED2028">
        <w:trPr>
          <w:trHeight w:hRule="exact" w:val="284"/>
          <w:jc w:val="center"/>
        </w:trPr>
        <w:tc>
          <w:tcPr>
            <w:tcW w:w="639" w:type="dxa"/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both"/>
              <w:rPr>
                <w:b/>
                <w:bCs/>
              </w:rPr>
            </w:pPr>
            <w:r w:rsidRPr="00ED2028"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1074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fldChar w:fldCharType="begin"/>
            </w:r>
            <w:r w:rsidRPr="00ED2028">
              <w:rPr>
                <w:b/>
                <w:bCs/>
              </w:rPr>
              <w:instrText xml:space="preserve"> =SUM(ABOVE) </w:instrText>
            </w:r>
            <w:r w:rsidRPr="00ED2028">
              <w:rPr>
                <w:b/>
                <w:bCs/>
              </w:rPr>
              <w:fldChar w:fldCharType="separate"/>
            </w:r>
            <w:r w:rsidRPr="00ED2028">
              <w:rPr>
                <w:b/>
                <w:bCs/>
                <w:noProof/>
              </w:rPr>
              <w:t>2139</w:t>
            </w:r>
            <w:r w:rsidRPr="00ED2028">
              <w:rPr>
                <w:b/>
                <w:bCs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ind w:hanging="19"/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2551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4715</w:t>
            </w:r>
          </w:p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fldChar w:fldCharType="begin"/>
            </w:r>
            <w:r w:rsidRPr="00ED2028">
              <w:rPr>
                <w:b/>
                <w:bCs/>
              </w:rPr>
              <w:instrText xml:space="preserve"> =SUM(ABOVE) </w:instrText>
            </w:r>
            <w:r w:rsidRPr="00ED2028">
              <w:rPr>
                <w:b/>
                <w:bCs/>
              </w:rPr>
              <w:fldChar w:fldCharType="separate"/>
            </w:r>
            <w:r w:rsidRPr="00ED2028">
              <w:rPr>
                <w:b/>
                <w:bCs/>
                <w:noProof/>
              </w:rPr>
              <w:t>4763</w:t>
            </w:r>
            <w:r w:rsidRPr="00ED2028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4599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3921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8" w:rsidRPr="00ED2028" w:rsidRDefault="00ED2028" w:rsidP="00ED2028">
            <w:pPr>
              <w:jc w:val="center"/>
              <w:rPr>
                <w:b/>
                <w:bCs/>
              </w:rPr>
            </w:pPr>
            <w:r w:rsidRPr="00ED2028">
              <w:rPr>
                <w:b/>
                <w:bCs/>
              </w:rPr>
              <w:t>4170</w:t>
            </w:r>
          </w:p>
        </w:tc>
      </w:tr>
    </w:tbl>
    <w:p w:rsidR="00EC4B7E" w:rsidRPr="00ED2028" w:rsidRDefault="00ED2028"/>
    <w:sectPr w:rsidR="00EC4B7E" w:rsidRPr="00ED2028" w:rsidSect="00ED202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28"/>
    <w:rsid w:val="005B36C3"/>
    <w:rsid w:val="006E5E3B"/>
    <w:rsid w:val="00C749AA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0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2015-12-25T07:48:00Z</dcterms:created>
  <dcterms:modified xsi:type="dcterms:W3CDTF">2015-12-25T07:53:00Z</dcterms:modified>
</cp:coreProperties>
</file>