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56" w:rsidRPr="00A40C46" w:rsidRDefault="00316956" w:rsidP="00A40C46">
      <w:pPr>
        <w:spacing w:after="0" w:line="240" w:lineRule="auto"/>
        <w:jc w:val="right"/>
        <w:rPr>
          <w:rFonts w:ascii="Times New Roman" w:hAnsi="Times New Roman" w:cs="Times New Roman"/>
          <w:sz w:val="20"/>
          <w:szCs w:val="20"/>
        </w:rPr>
      </w:pPr>
      <w:bookmarkStart w:id="0" w:name="_Toc502142873"/>
      <w:r w:rsidRPr="00A40C46">
        <w:rPr>
          <w:rFonts w:ascii="Times New Roman" w:hAnsi="Times New Roman" w:cs="Times New Roman"/>
          <w:sz w:val="20"/>
          <w:szCs w:val="20"/>
        </w:rPr>
        <w:t xml:space="preserve">Приложение </w:t>
      </w:r>
      <w:proofErr w:type="gramStart"/>
      <w:r w:rsidRPr="00A40C46">
        <w:rPr>
          <w:rFonts w:ascii="Times New Roman" w:hAnsi="Times New Roman" w:cs="Times New Roman"/>
          <w:sz w:val="20"/>
          <w:szCs w:val="20"/>
        </w:rPr>
        <w:t>13  к</w:t>
      </w:r>
      <w:proofErr w:type="gramEnd"/>
      <w:r w:rsidRPr="00A40C46">
        <w:rPr>
          <w:rFonts w:ascii="Times New Roman" w:hAnsi="Times New Roman" w:cs="Times New Roman"/>
          <w:sz w:val="20"/>
          <w:szCs w:val="20"/>
        </w:rPr>
        <w:t xml:space="preserve"> письму </w:t>
      </w:r>
    </w:p>
    <w:p w:rsidR="00316956" w:rsidRPr="00A40C46" w:rsidRDefault="00316956" w:rsidP="00A40C46">
      <w:pPr>
        <w:spacing w:after="0" w:line="240" w:lineRule="auto"/>
        <w:jc w:val="right"/>
        <w:rPr>
          <w:rFonts w:ascii="Times New Roman" w:hAnsi="Times New Roman" w:cs="Times New Roman"/>
          <w:sz w:val="20"/>
          <w:szCs w:val="20"/>
        </w:rPr>
      </w:pPr>
      <w:proofErr w:type="spellStart"/>
      <w:r w:rsidRPr="00A40C46">
        <w:rPr>
          <w:rFonts w:ascii="Times New Roman" w:hAnsi="Times New Roman" w:cs="Times New Roman"/>
          <w:sz w:val="20"/>
          <w:szCs w:val="20"/>
        </w:rPr>
        <w:t>Рособрнадзора</w:t>
      </w:r>
      <w:proofErr w:type="spellEnd"/>
      <w:r w:rsidRPr="00A40C46">
        <w:rPr>
          <w:rFonts w:ascii="Times New Roman" w:hAnsi="Times New Roman" w:cs="Times New Roman"/>
          <w:sz w:val="20"/>
          <w:szCs w:val="20"/>
        </w:rPr>
        <w:t xml:space="preserve"> от 27.12.2017 № 10-870 «Методические рекомендации</w:t>
      </w:r>
    </w:p>
    <w:p w:rsidR="00316956" w:rsidRPr="00A40C46" w:rsidRDefault="00316956" w:rsidP="00A40C46">
      <w:pPr>
        <w:spacing w:after="0" w:line="240" w:lineRule="auto"/>
        <w:jc w:val="right"/>
        <w:rPr>
          <w:rFonts w:ascii="Times New Roman" w:hAnsi="Times New Roman" w:cs="Times New Roman"/>
          <w:sz w:val="20"/>
          <w:szCs w:val="20"/>
        </w:rPr>
      </w:pPr>
      <w:r w:rsidRPr="00A40C46">
        <w:rPr>
          <w:rFonts w:ascii="Times New Roman" w:hAnsi="Times New Roman" w:cs="Times New Roman"/>
          <w:sz w:val="20"/>
          <w:szCs w:val="20"/>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w:t>
      </w:r>
      <w:r w:rsidR="00A40C46" w:rsidRPr="00A40C46">
        <w:rPr>
          <w:rFonts w:ascii="Times New Roman" w:hAnsi="Times New Roman" w:cs="Times New Roman"/>
          <w:sz w:val="20"/>
          <w:szCs w:val="20"/>
        </w:rPr>
        <w:t>»</w:t>
      </w:r>
    </w:p>
    <w:p w:rsidR="00316956" w:rsidRPr="00236473" w:rsidRDefault="00316956" w:rsidP="00316956">
      <w:pPr>
        <w:autoSpaceDN w:val="0"/>
        <w:spacing w:after="0" w:line="240" w:lineRule="auto"/>
        <w:contextualSpacing/>
        <w:jc w:val="right"/>
        <w:rPr>
          <w:rFonts w:ascii="Times New Roman" w:eastAsia="Times New Roman" w:hAnsi="Times New Roman" w:cs="Times New Roman"/>
          <w:bCs/>
          <w:sz w:val="26"/>
          <w:szCs w:val="26"/>
        </w:rPr>
      </w:pPr>
    </w:p>
    <w:p w:rsidR="00316956" w:rsidRDefault="00316956" w:rsidP="00316956"/>
    <w:p w:rsidR="00316956" w:rsidRPr="00236473" w:rsidRDefault="00316956" w:rsidP="00166286">
      <w:pPr>
        <w:pStyle w:val="10"/>
        <w:numPr>
          <w:ilvl w:val="0"/>
          <w:numId w:val="0"/>
        </w:numPr>
        <w:ind w:left="851"/>
        <w:jc w:val="center"/>
      </w:pPr>
      <w:r w:rsidRPr="00236473">
        <w:t>Инструкция для общественных наблюдателей при проведении ГИА в форме ЕГЭ в ППЭ</w:t>
      </w:r>
      <w:bookmarkEnd w:id="0"/>
    </w:p>
    <w:p w:rsidR="00316956"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Настоящая инструкция раз</w:t>
      </w:r>
      <w:bookmarkStart w:id="1" w:name="_GoBack"/>
      <w:bookmarkEnd w:id="1"/>
      <w:r w:rsidRPr="00236473">
        <w:rPr>
          <w:rFonts w:ascii="Times New Roman" w:eastAsia="Calibri" w:hAnsi="Times New Roman" w:cs="Times New Roman"/>
          <w:sz w:val="26"/>
          <w:szCs w:val="26"/>
        </w:rPr>
        <w:t xml:space="preserve">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236473">
        <w:rPr>
          <w:rFonts w:ascii="Times New Roman" w:eastAsia="Calibri" w:hAnsi="Times New Roman" w:cs="Times New Roman"/>
          <w:sz w:val="26"/>
          <w:szCs w:val="26"/>
        </w:rPr>
        <w:t>Минобрнауки</w:t>
      </w:r>
      <w:proofErr w:type="spellEnd"/>
      <w:r w:rsidRPr="00236473">
        <w:rPr>
          <w:rFonts w:ascii="Times New Roman" w:eastAsia="Calibri" w:hAnsi="Times New Roman" w:cs="Times New Roman"/>
          <w:sz w:val="26"/>
          <w:szCs w:val="26"/>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Инструкция разработана на основе нормативных правовых актов и методических документов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w:t>
      </w:r>
    </w:p>
    <w:p w:rsidR="00316956" w:rsidRPr="00236473" w:rsidRDefault="00316956" w:rsidP="00316956">
      <w:pPr>
        <w:pStyle w:val="20"/>
      </w:pPr>
      <w:bookmarkStart w:id="2" w:name="_Toc502142874"/>
      <w:r w:rsidRPr="00236473">
        <w:t>Общие положения</w:t>
      </w:r>
      <w:bookmarkEnd w:id="2"/>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 о нарушениях,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Общественный наблюдатель должен заблаговременно ознакомиться с порядком проведения ГИА, с методическими рекомендациями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с правами и обязанностями общественного наблюдателя.</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Общественный наблюдатель может свободно перемещаться</w:t>
      </w:r>
      <w:r>
        <w:rPr>
          <w:rFonts w:ascii="Times New Roman" w:eastAsia="Calibri" w:hAnsi="Times New Roman" w:cs="Times New Roman"/>
          <w:sz w:val="26"/>
          <w:szCs w:val="26"/>
        </w:rPr>
        <w:t xml:space="preserve"> по </w:t>
      </w:r>
      <w:r w:rsidRPr="00236473">
        <w:rPr>
          <w:rFonts w:ascii="Times New Roman" w:eastAsia="Calibri" w:hAnsi="Times New Roman" w:cs="Times New Roman"/>
          <w:sz w:val="26"/>
          <w:szCs w:val="26"/>
        </w:rPr>
        <w:t>ППЭ и аудиториям ППЭ. При этом в одной аудитории ППЭ находится не более одного общественного наблюдателя. Общественный наблюдатель не</w:t>
      </w:r>
      <w:r>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может вмешиваться в работу и создавать помехи организаторам, членам ГЭК (по выполнению своих обязанностей) и участникам ЕГЭ.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w:t>
      </w:r>
      <w:r>
        <w:rPr>
          <w:rFonts w:ascii="Times New Roman" w:eastAsia="Calibri" w:hAnsi="Times New Roman" w:cs="Times New Roman"/>
          <w:sz w:val="26"/>
          <w:szCs w:val="26"/>
        </w:rPr>
        <w:t xml:space="preserve"> За </w:t>
      </w:r>
      <w:r w:rsidRPr="00236473">
        <w:rPr>
          <w:rFonts w:ascii="Times New Roman" w:eastAsia="Calibri" w:hAnsi="Times New Roman" w:cs="Times New Roman"/>
          <w:sz w:val="26"/>
          <w:szCs w:val="26"/>
        </w:rPr>
        <w:t>нарушение Порядка общественный наблюдатель будет удален из ППЭ членами ГЭК.</w:t>
      </w:r>
    </w:p>
    <w:p w:rsidR="00316956" w:rsidRDefault="00316956" w:rsidP="00316956">
      <w:pPr>
        <w:tabs>
          <w:tab w:val="left" w:pos="6096"/>
        </w:tabs>
        <w:spacing w:before="120" w:after="120" w:line="240" w:lineRule="auto"/>
        <w:ind w:firstLine="851"/>
        <w:contextualSpacing/>
        <w:jc w:val="center"/>
        <w:rPr>
          <w:rFonts w:ascii="Times New Roman" w:hAnsi="Times New Roman" w:cs="Times New Roman"/>
          <w:b/>
          <w:sz w:val="26"/>
          <w:szCs w:val="26"/>
        </w:rPr>
      </w:pPr>
    </w:p>
    <w:p w:rsidR="00316956" w:rsidRPr="003A5D5D" w:rsidRDefault="00316956" w:rsidP="00316956">
      <w:pPr>
        <w:tabs>
          <w:tab w:val="left" w:pos="6096"/>
        </w:tabs>
        <w:spacing w:before="120" w:after="120" w:line="240" w:lineRule="auto"/>
        <w:ind w:firstLine="851"/>
        <w:contextualSpacing/>
        <w:jc w:val="center"/>
        <w:rPr>
          <w:rFonts w:ascii="Times New Roman" w:hAnsi="Times New Roman" w:cs="Times New Roman"/>
          <w:b/>
          <w:sz w:val="26"/>
          <w:szCs w:val="26"/>
        </w:rPr>
      </w:pPr>
      <w:r w:rsidRPr="00236473">
        <w:rPr>
          <w:rFonts w:ascii="Times New Roman" w:hAnsi="Times New Roman" w:cs="Times New Roman"/>
          <w:b/>
          <w:sz w:val="26"/>
          <w:szCs w:val="26"/>
        </w:rPr>
        <w:t>Этап подготовки к проведению ЕГЭ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Для прохода в ППЭ общественный наблюдатель предъявляет документ, удостоверяющий личность, а также удостоверение общественного наблюдателя, где </w:t>
      </w:r>
      <w:proofErr w:type="gramStart"/>
      <w:r w:rsidRPr="00236473">
        <w:rPr>
          <w:rFonts w:ascii="Times New Roman" w:eastAsia="Calibri" w:hAnsi="Times New Roman" w:cs="Times New Roman"/>
          <w:sz w:val="26"/>
          <w:szCs w:val="26"/>
        </w:rPr>
        <w:t>указаны  фамилия</w:t>
      </w:r>
      <w:proofErr w:type="gramEnd"/>
      <w:r w:rsidRPr="00236473">
        <w:rPr>
          <w:rFonts w:ascii="Times New Roman" w:eastAsia="Calibri" w:hAnsi="Times New Roman" w:cs="Times New Roman"/>
          <w:sz w:val="26"/>
          <w:szCs w:val="26"/>
        </w:rPr>
        <w:t>,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 xml:space="preserve">Общественный наблюдатель должен прибыть в ППЭ не позднее, чем за один час до начала проведения экзамена, и находиться на ППЭ не менее 50% </w:t>
      </w:r>
      <w:proofErr w:type="gramStart"/>
      <w:r w:rsidRPr="00236473">
        <w:rPr>
          <w:rFonts w:ascii="Times New Roman" w:hAnsi="Times New Roman" w:cs="Times New Roman"/>
          <w:sz w:val="26"/>
          <w:szCs w:val="26"/>
        </w:rPr>
        <w:t>времени</w:t>
      </w:r>
      <w:proofErr w:type="gramEnd"/>
      <w:r w:rsidRPr="00236473">
        <w:rPr>
          <w:rFonts w:ascii="Times New Roman" w:hAnsi="Times New Roman" w:cs="Times New Roman"/>
          <w:sz w:val="26"/>
          <w:szCs w:val="26"/>
        </w:rPr>
        <w:t xml:space="preserve"> установленного единым расписанием проведения экзамена по соответствующему учебному предмету.</w:t>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w:t>
      </w:r>
      <w:proofErr w:type="gramStart"/>
      <w:r w:rsidRPr="00236473">
        <w:rPr>
          <w:rFonts w:ascii="Times New Roman" w:eastAsia="Calibri" w:hAnsi="Times New Roman" w:cs="Times New Roman"/>
          <w:sz w:val="26"/>
          <w:szCs w:val="26"/>
        </w:rPr>
        <w:t>аудиториях  ППЭ</w:t>
      </w:r>
      <w:proofErr w:type="gramEnd"/>
      <w:r w:rsidRPr="00236473" w:rsidDel="00D84611">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описан в Методических рекомендациях по подготовке и проведению единого государственного экзамена в пунктах проведения экзаменов в 2018 году. Общественный наблюдатель до начала экзамена должен уточнить у руководителя ППЭ и членов ГЭК процедурные вопросы взаимодействия </w:t>
      </w:r>
      <w:proofErr w:type="gramStart"/>
      <w:r w:rsidRPr="00236473">
        <w:rPr>
          <w:rFonts w:ascii="Times New Roman" w:eastAsia="Calibri" w:hAnsi="Times New Roman" w:cs="Times New Roman"/>
          <w:sz w:val="26"/>
          <w:szCs w:val="26"/>
        </w:rPr>
        <w:t>во время</w:t>
      </w:r>
      <w:proofErr w:type="gramEnd"/>
      <w:r w:rsidRPr="00236473">
        <w:rPr>
          <w:rFonts w:ascii="Times New Roman" w:eastAsia="Calibri" w:hAnsi="Times New Roman" w:cs="Times New Roman"/>
          <w:sz w:val="26"/>
          <w:szCs w:val="26"/>
        </w:rPr>
        <w:t xml:space="preserve"> и после экзамена.</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запрещено оказывать содействие участникам ЕГЭ</w:t>
      </w:r>
      <w:r>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в том числе передавать</w:t>
      </w:r>
      <w:r>
        <w:rPr>
          <w:rFonts w:ascii="Times New Roman" w:eastAsia="Calibri" w:hAnsi="Times New Roman" w:cs="Times New Roman"/>
          <w:sz w:val="26"/>
          <w:szCs w:val="26"/>
        </w:rPr>
        <w:t xml:space="preserve"> им </w:t>
      </w:r>
      <w:r w:rsidRPr="00236473">
        <w:rPr>
          <w:rFonts w:ascii="Times New Roman" w:eastAsia="Calibri" w:hAnsi="Times New Roman" w:cs="Times New Roman"/>
          <w:sz w:val="26"/>
          <w:szCs w:val="26"/>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ГИА в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случае присутствия </w:t>
      </w:r>
      <w:proofErr w:type="gramStart"/>
      <w:r w:rsidRPr="00236473">
        <w:rPr>
          <w:rFonts w:ascii="Times New Roman" w:eastAsia="Calibri" w:hAnsi="Times New Roman" w:cs="Times New Roman"/>
          <w:sz w:val="26"/>
          <w:szCs w:val="26"/>
        </w:rPr>
        <w:t>в  ППЭ</w:t>
      </w:r>
      <w:proofErr w:type="gramEnd"/>
      <w:r w:rsidRPr="00236473">
        <w:rPr>
          <w:rFonts w:ascii="Times New Roman" w:eastAsia="Calibri" w:hAnsi="Times New Roman" w:cs="Times New Roman"/>
          <w:sz w:val="26"/>
          <w:szCs w:val="26"/>
        </w:rPr>
        <w:t xml:space="preserve"> нескольких общественных наблюдателей им рекомендуется до начала экзамена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 начала проведения экзамена общественный наблюдатель должен обратить внимание на следующее.</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здании (комплексе зданий), где расположен ППЭ, до входа в ППЭ выделяются:</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а) места для хранения личных вещей участников ЕГЭ, организаторов, медицинских работников, технических специалистов и ассистентов, оказывающих </w:t>
      </w:r>
      <w:r w:rsidRPr="00236473">
        <w:rPr>
          <w:rFonts w:ascii="Times New Roman" w:eastAsia="Calibri" w:hAnsi="Times New Roman" w:cs="Times New Roman"/>
          <w:sz w:val="26"/>
          <w:szCs w:val="26"/>
        </w:rPr>
        <w:lastRenderedPageBreak/>
        <w:t>необходимую техническую помощь участникам ЕГЭ с ОВЗ, детям-инвалидам, инвалидам;</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b/>
          <w:sz w:val="26"/>
          <w:szCs w:val="26"/>
        </w:rPr>
      </w:pPr>
      <w:r w:rsidRPr="00236473">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Организация помещений и техническое оснащение ППЭ: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
    <w:p w:rsidR="00316956" w:rsidRPr="00236473" w:rsidRDefault="00316956" w:rsidP="00316956">
      <w:pPr>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ППЭ должны быть организованы:</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b/>
          <w:sz w:val="26"/>
          <w:szCs w:val="26"/>
          <w:lang w:eastAsia="ru-RU"/>
        </w:rPr>
        <w:t>а) Аудитории для участников ЕГЭ.</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236473">
        <w:rPr>
          <w:rFonts w:ascii="Times New Roman" w:eastAsia="Times New Roman" w:hAnsi="Times New Roman" w:cs="Times New Roman"/>
          <w:sz w:val="26"/>
          <w:szCs w:val="26"/>
          <w:vertAlign w:val="superscript"/>
          <w:lang w:eastAsia="ru-RU"/>
        </w:rPr>
        <w:footnoteReference w:id="1"/>
      </w:r>
      <w:r w:rsidRPr="00236473">
        <w:rPr>
          <w:rFonts w:ascii="Times New Roman" w:eastAsia="Times New Roman" w:hAnsi="Times New Roman" w:cs="Times New Roman"/>
          <w:sz w:val="26"/>
          <w:szCs w:val="26"/>
          <w:lang w:eastAsia="ru-RU"/>
        </w:rPr>
        <w:t>;</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использования КИМ на электронных носителях аудитории обеспечиваются специализированным аппаратно-программным комплексом для </w:t>
      </w:r>
      <w:proofErr w:type="gramStart"/>
      <w:r w:rsidRPr="00236473">
        <w:rPr>
          <w:rFonts w:ascii="Times New Roman" w:eastAsia="Times New Roman" w:hAnsi="Times New Roman" w:cs="Times New Roman"/>
          <w:sz w:val="26"/>
          <w:szCs w:val="26"/>
          <w:lang w:eastAsia="ru-RU"/>
        </w:rPr>
        <w:t>проведения  печати</w:t>
      </w:r>
      <w:proofErr w:type="gramEnd"/>
      <w:r w:rsidRPr="00236473">
        <w:rPr>
          <w:rFonts w:ascii="Times New Roman" w:eastAsia="Times New Roman" w:hAnsi="Times New Roman" w:cs="Times New Roman"/>
          <w:sz w:val="26"/>
          <w:szCs w:val="26"/>
          <w:lang w:eastAsia="ru-RU"/>
        </w:rPr>
        <w:t xml:space="preserve"> КИМ. Также в аудиториях выделяются места (столы), на которых раскладываются ЭМ. Порядок печати КИМ в аудиториях ППЭ приведен </w:t>
      </w:r>
      <w:r>
        <w:rPr>
          <w:rFonts w:ascii="Times New Roman" w:eastAsia="Times New Roman" w:hAnsi="Times New Roman" w:cs="Times New Roman"/>
          <w:sz w:val="26"/>
          <w:szCs w:val="26"/>
          <w:lang w:eastAsia="ru-RU"/>
        </w:rPr>
        <w:t>в</w:t>
      </w:r>
      <w:r w:rsidRPr="00236473">
        <w:rPr>
          <w:rFonts w:ascii="Times New Roman" w:eastAsia="Times New Roman" w:hAnsi="Times New Roman" w:cs="Times New Roman"/>
          <w:sz w:val="26"/>
          <w:szCs w:val="26"/>
          <w:lang w:eastAsia="ru-RU"/>
        </w:rPr>
        <w:t xml:space="preserve"> Методических рекомендациях по подготовке и проведению единого государственного экзамена в пунктах проведения экзаменов в 2018 году;</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 проведении ЕГЭ по иностранным языкам (раздел «Говорение») аудитории оборудуются компьютерами (ноутбуками) с установленным </w:t>
      </w:r>
      <w:r w:rsidRPr="00236473">
        <w:rPr>
          <w:rFonts w:ascii="Times New Roman" w:eastAsia="Times New Roman" w:hAnsi="Times New Roman" w:cs="Times New Roman"/>
          <w:sz w:val="26"/>
          <w:szCs w:val="26"/>
          <w:lang w:eastAsia="ru-RU"/>
        </w:rPr>
        <w:lastRenderedPageBreak/>
        <w:t>программным обеспечением и подключенной гарнитурой (наушники с микрофоном), средствами цифровой аудиозаписи;</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выделяемые для проведения ЕГЭ по иностранным языкам с включенным разделом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оборудуются средствами воспроизведения аудионосителей.</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аудиториях ППЭ должны быть:</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функционирующие часы, находящиеся в поле зрения участников ЕГЭ;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закрыты стенды, плакаты и иные материалы со справочно-познавательной информацией по соответствующим </w:t>
      </w:r>
      <w:proofErr w:type="gramStart"/>
      <w:r w:rsidRPr="00236473">
        <w:rPr>
          <w:rFonts w:ascii="Times New Roman" w:eastAsia="Times New Roman" w:hAnsi="Times New Roman" w:cs="Times New Roman"/>
          <w:sz w:val="26"/>
          <w:szCs w:val="26"/>
        </w:rPr>
        <w:t>учебным  предметам</w:t>
      </w:r>
      <w:proofErr w:type="gramEnd"/>
      <w:r w:rsidRPr="00236473">
        <w:rPr>
          <w:rFonts w:ascii="Times New Roman" w:eastAsia="Times New Roman" w:hAnsi="Times New Roman" w:cs="Times New Roman"/>
          <w:sz w:val="26"/>
          <w:szCs w:val="26"/>
        </w:rPr>
        <w:t>;</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подготовлен стол, находящийся в зоне видимости камер видеонаблюдения, для осуществления раскладки и последующей упаковки ЭМ, собранных </w:t>
      </w:r>
      <w:proofErr w:type="gramStart"/>
      <w:r w:rsidRPr="00236473">
        <w:rPr>
          <w:rFonts w:ascii="Times New Roman" w:eastAsia="Times New Roman" w:hAnsi="Times New Roman" w:cs="Times New Roman"/>
          <w:sz w:val="26"/>
          <w:szCs w:val="26"/>
        </w:rPr>
        <w:t>организаторами  у</w:t>
      </w:r>
      <w:proofErr w:type="gramEnd"/>
      <w:r w:rsidRPr="00236473">
        <w:rPr>
          <w:rFonts w:ascii="Times New Roman" w:eastAsia="Times New Roman" w:hAnsi="Times New Roman" w:cs="Times New Roman"/>
          <w:sz w:val="26"/>
          <w:szCs w:val="26"/>
        </w:rPr>
        <w:t> участников ЕГЭ;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w:t>
      </w:r>
      <w:r w:rsidRPr="00236473">
        <w:rPr>
          <w:rFonts w:ascii="Times New Roman" w:eastAsia="Times New Roman" w:hAnsi="Times New Roman" w:cs="Times New Roman"/>
          <w:b/>
          <w:sz w:val="26"/>
          <w:szCs w:val="26"/>
          <w:lang w:eastAsia="ru-RU"/>
        </w:rPr>
        <w:t>) Помещение для руководителя ППЭ (Штаб ППЭ).</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ППЭ выделяется помещение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w:t>
      </w:r>
      <w:proofErr w:type="gramStart"/>
      <w:r w:rsidRPr="00236473">
        <w:rPr>
          <w:rFonts w:ascii="Times New Roman" w:eastAsia="Times New Roman" w:hAnsi="Times New Roman" w:cs="Times New Roman"/>
          <w:sz w:val="26"/>
          <w:szCs w:val="26"/>
          <w:lang w:eastAsia="ru-RU"/>
        </w:rPr>
        <w:t>видеонаблюдения,  для</w:t>
      </w:r>
      <w:proofErr w:type="gramEnd"/>
      <w:r w:rsidRPr="00236473">
        <w:rPr>
          <w:rFonts w:ascii="Times New Roman" w:eastAsia="Times New Roman" w:hAnsi="Times New Roman" w:cs="Times New Roman"/>
          <w:sz w:val="26"/>
          <w:szCs w:val="26"/>
          <w:lang w:eastAsia="ru-RU"/>
        </w:rPr>
        <w:t xml:space="preserve"> осуществления безопасного хранения ЭМ. </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w:t>
      </w:r>
      <w:r w:rsidRPr="00236473">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w:t>
      </w:r>
      <w:r w:rsidRPr="00236473">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Pr="00236473">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е</w:t>
      </w:r>
      <w:r w:rsidRPr="00236473">
        <w:rPr>
          <w:rFonts w:ascii="Times New Roman" w:eastAsia="Times New Roman" w:hAnsi="Times New Roman" w:cs="Times New Roman"/>
          <w:b/>
          <w:sz w:val="26"/>
          <w:szCs w:val="26"/>
          <w:lang w:eastAsia="ru-RU"/>
        </w:rPr>
        <w:t xml:space="preserve">) </w:t>
      </w:r>
      <w:r w:rsidRPr="00236473">
        <w:rPr>
          <w:rFonts w:ascii="Times New Roman" w:eastAsia="Times New Roman" w:hAnsi="Times New Roman" w:cs="Times New Roman"/>
          <w:b/>
          <w:sz w:val="26"/>
          <w:szCs w:val="26"/>
        </w:rPr>
        <w:t xml:space="preserve">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w:t>
      </w:r>
    </w:p>
    <w:p w:rsidR="00316956" w:rsidRPr="00236473" w:rsidRDefault="00316956" w:rsidP="00316956">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236473">
        <w:rPr>
          <w:rFonts w:ascii="Times New Roman" w:eastAsia="Calibri" w:hAnsi="Times New Roman" w:cs="Times New Roman"/>
          <w:bCs/>
          <w:sz w:val="26"/>
          <w:szCs w:val="26"/>
          <w:lang w:eastAsia="ru-RU"/>
        </w:rPr>
        <w:t>В день проведения экзамена в ППЭ присутствуют:</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 руководитель и организаторы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 xml:space="preserve">б) не менее двух членов ГЭК с ключами шифрования члена ГЭК, записанными на защищенном внешнем носителе – </w:t>
      </w:r>
      <w:proofErr w:type="spellStart"/>
      <w:r w:rsidRPr="00236473">
        <w:rPr>
          <w:rFonts w:ascii="Times New Roman" w:eastAsia="Times New Roman" w:hAnsi="Times New Roman" w:cs="Times New Roman"/>
          <w:sz w:val="26"/>
          <w:szCs w:val="26"/>
          <w:lang w:eastAsia="ru-RU"/>
        </w:rPr>
        <w:t>токене</w:t>
      </w:r>
      <w:proofErr w:type="spellEnd"/>
      <w:r w:rsidRPr="00236473">
        <w:rPr>
          <w:rFonts w:ascii="Times New Roman" w:eastAsia="Times New Roman" w:hAnsi="Times New Roman" w:cs="Times New Roman"/>
          <w:sz w:val="26"/>
          <w:szCs w:val="26"/>
          <w:lang w:eastAsia="ru-RU"/>
        </w:rPr>
        <w:t xml:space="preserve"> (</w:t>
      </w:r>
      <w:proofErr w:type="spellStart"/>
      <w:r w:rsidRPr="00236473">
        <w:rPr>
          <w:rFonts w:ascii="Times New Roman" w:eastAsia="Times New Roman" w:hAnsi="Times New Roman" w:cs="Times New Roman"/>
          <w:sz w:val="26"/>
          <w:szCs w:val="26"/>
          <w:lang w:eastAsia="ru-RU"/>
        </w:rPr>
        <w:t>токен</w:t>
      </w:r>
      <w:proofErr w:type="spellEnd"/>
      <w:r w:rsidRPr="00236473">
        <w:rPr>
          <w:rFonts w:ascii="Times New Roman" w:eastAsia="Times New Roman" w:hAnsi="Times New Roman" w:cs="Times New Roman"/>
          <w:sz w:val="26"/>
          <w:szCs w:val="26"/>
          <w:lang w:eastAsia="ru-RU"/>
        </w:rPr>
        <w:t xml:space="preserve"> члена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руководитель организации, в помещениях которой организован ППЭ, или уполномоченное им лицо </w:t>
      </w:r>
      <w:r w:rsidRPr="00236473">
        <w:rPr>
          <w:rFonts w:ascii="Times New Roman" w:eastAsia="Times New Roman" w:hAnsi="Times New Roman" w:cs="Times New Roman"/>
          <w:color w:val="000000"/>
          <w:sz w:val="26"/>
          <w:szCs w:val="26"/>
          <w:lang w:eastAsia="ru-RU"/>
        </w:rPr>
        <w:t>(во время проведения ЕГЭ в ППЭ находится в Штабе ППЭ)</w:t>
      </w:r>
      <w:r w:rsidRPr="00236473">
        <w:rPr>
          <w:rFonts w:ascii="Times New Roman" w:eastAsia="Times New Roman" w:hAnsi="Times New Roman" w:cs="Times New Roman"/>
          <w:sz w:val="26"/>
          <w:szCs w:val="26"/>
          <w:lang w:eastAsia="ru-RU"/>
        </w:rPr>
        <w:t>;</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w:t>
      </w:r>
      <w:proofErr w:type="gramStart"/>
      <w:r w:rsidRPr="00236473">
        <w:rPr>
          <w:rFonts w:ascii="Times New Roman" w:eastAsia="Times New Roman" w:hAnsi="Times New Roman" w:cs="Times New Roman"/>
          <w:sz w:val="26"/>
          <w:szCs w:val="26"/>
          <w:lang w:eastAsia="ru-RU"/>
        </w:rPr>
        <w:t>ОИВ;.</w:t>
      </w:r>
      <w:proofErr w:type="gramEnd"/>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 медицинские работники;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Pr>
          <w:rFonts w:ascii="Times New Roman" w:eastAsia="Times New Roman" w:hAnsi="Times New Roman" w:cs="Times New Roman"/>
          <w:sz w:val="26"/>
          <w:szCs w:val="26"/>
          <w:lang w:eastAsia="ru-RU"/>
        </w:rPr>
        <w:t xml:space="preserve"> с </w:t>
      </w:r>
      <w:r w:rsidRPr="00236473">
        <w:rPr>
          <w:rFonts w:ascii="Times New Roman" w:eastAsia="Times New Roman" w:hAnsi="Times New Roman" w:cs="Times New Roman"/>
          <w:sz w:val="26"/>
          <w:szCs w:val="26"/>
          <w:lang w:eastAsia="ru-RU"/>
        </w:rPr>
        <w:t>ОВЗ, детям-инвалидам</w:t>
      </w:r>
      <w:r>
        <w:rPr>
          <w:rFonts w:ascii="Times New Roman" w:eastAsia="Times New Roman" w:hAnsi="Times New Roman" w:cs="Times New Roman"/>
          <w:sz w:val="26"/>
          <w:szCs w:val="26"/>
          <w:lang w:eastAsia="ru-RU"/>
        </w:rPr>
        <w:t xml:space="preserve"> и </w:t>
      </w:r>
      <w:r w:rsidRPr="00236473">
        <w:rPr>
          <w:rFonts w:ascii="Times New Roman" w:eastAsia="Times New Roman" w:hAnsi="Times New Roman" w:cs="Times New Roman"/>
          <w:sz w:val="26"/>
          <w:szCs w:val="26"/>
          <w:lang w:eastAsia="ru-RU"/>
        </w:rPr>
        <w:t>инвалидам</w:t>
      </w:r>
      <w:r>
        <w:rPr>
          <w:rFonts w:ascii="Times New Roman" w:eastAsia="Times New Roman" w:hAnsi="Times New Roman" w:cs="Times New Roman"/>
          <w:sz w:val="26"/>
          <w:szCs w:val="26"/>
          <w:lang w:eastAsia="ru-RU"/>
        </w:rPr>
        <w:t xml:space="preserve"> с </w:t>
      </w:r>
      <w:r w:rsidRPr="00236473">
        <w:rPr>
          <w:rFonts w:ascii="Times New Roman" w:eastAsia="Times New Roman" w:hAnsi="Times New Roman" w:cs="Times New Roman"/>
          <w:sz w:val="26"/>
          <w:szCs w:val="26"/>
          <w:lang w:eastAsia="ru-RU"/>
        </w:rPr>
        <w:t>учетом состояния</w:t>
      </w:r>
      <w:r>
        <w:rPr>
          <w:rFonts w:ascii="Times New Roman" w:eastAsia="Times New Roman" w:hAnsi="Times New Roman" w:cs="Times New Roman"/>
          <w:sz w:val="26"/>
          <w:szCs w:val="26"/>
          <w:lang w:eastAsia="ru-RU"/>
        </w:rPr>
        <w:t xml:space="preserve"> их </w:t>
      </w:r>
      <w:r w:rsidRPr="00236473">
        <w:rPr>
          <w:rFonts w:ascii="Times New Roman" w:eastAsia="Times New Roman" w:hAnsi="Times New Roman" w:cs="Times New Roman"/>
          <w:sz w:val="26"/>
          <w:szCs w:val="26"/>
          <w:lang w:eastAsia="ru-RU"/>
        </w:rPr>
        <w:t>здоровья, особенностей психофизического развития,</w:t>
      </w:r>
      <w:r>
        <w:rPr>
          <w:rFonts w:ascii="Times New Roman" w:eastAsia="Times New Roman" w:hAnsi="Times New Roman" w:cs="Times New Roman"/>
          <w:sz w:val="26"/>
          <w:szCs w:val="26"/>
          <w:lang w:eastAsia="ru-RU"/>
        </w:rPr>
        <w:t xml:space="preserve"> в </w:t>
      </w:r>
      <w:r w:rsidRPr="00236473">
        <w:rPr>
          <w:rFonts w:ascii="Times New Roman" w:eastAsia="Times New Roman" w:hAnsi="Times New Roman" w:cs="Times New Roman"/>
          <w:sz w:val="26"/>
          <w:szCs w:val="26"/>
          <w:lang w:eastAsia="ru-RU"/>
        </w:rPr>
        <w:t>том числе непосредственно при выполнении экзаменационной работы (при необходимости);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ж) сотрудники, осуществляющие охрану правопорядка, и (или) сотрудники органов внутренних дел (полиции);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b/>
          <w:i/>
          <w:sz w:val="26"/>
          <w:szCs w:val="26"/>
        </w:rPr>
      </w:pPr>
      <w:r w:rsidRPr="00236473">
        <w:rPr>
          <w:rFonts w:ascii="Times New Roman" w:eastAsia="Times New Roman" w:hAnsi="Times New Roman" w:cs="Times New Roman"/>
          <w:b/>
          <w:sz w:val="26"/>
          <w:szCs w:val="26"/>
        </w:rPr>
        <w:t>В день проведения экзамена в ППЭ могут присутствовать:</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должностные лица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 присутствуют в аудиториях для проведения экзамена только до момента</w:t>
      </w:r>
      <w:r w:rsidRPr="00236473">
        <w:rPr>
          <w:rStyle w:val="af6"/>
          <w:rFonts w:eastAsia="Times New Roman"/>
          <w:sz w:val="26"/>
          <w:szCs w:val="26"/>
        </w:rPr>
        <w:footnoteReference w:id="2"/>
      </w:r>
      <w:r w:rsidRPr="00236473">
        <w:rPr>
          <w:rFonts w:ascii="Times New Roman" w:eastAsia="Times New Roman" w:hAnsi="Times New Roman" w:cs="Times New Roman"/>
          <w:sz w:val="26"/>
          <w:szCs w:val="26"/>
          <w:lang w:eastAsia="ru-RU"/>
        </w:rPr>
        <w:t xml:space="preserve"> </w:t>
      </w:r>
      <w:proofErr w:type="gramStart"/>
      <w:r w:rsidRPr="00236473">
        <w:rPr>
          <w:rFonts w:ascii="Times New Roman" w:eastAsia="Times New Roman" w:hAnsi="Times New Roman" w:cs="Times New Roman"/>
          <w:sz w:val="26"/>
          <w:szCs w:val="26"/>
          <w:lang w:eastAsia="ru-RU"/>
        </w:rPr>
        <w:t>выдачи  участникам</w:t>
      </w:r>
      <w:proofErr w:type="gramEnd"/>
      <w:r w:rsidRPr="00236473">
        <w:rPr>
          <w:rFonts w:ascii="Times New Roman" w:eastAsia="Times New Roman" w:hAnsi="Times New Roman" w:cs="Times New Roman"/>
          <w:sz w:val="26"/>
          <w:szCs w:val="26"/>
          <w:lang w:eastAsia="ru-RU"/>
        </w:rPr>
        <w:t xml:space="preserve"> ЕГЭ ИК с ЭМ.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 в ППЭ всех лиц осуществляется только при наличии</w:t>
      </w:r>
      <w:r>
        <w:rPr>
          <w:rFonts w:ascii="Times New Roman" w:eastAsia="Times New Roman" w:hAnsi="Times New Roman" w:cs="Times New Roman"/>
          <w:sz w:val="26"/>
          <w:szCs w:val="26"/>
          <w:lang w:eastAsia="ru-RU"/>
        </w:rPr>
        <w:t xml:space="preserve"> у </w:t>
      </w:r>
      <w:r w:rsidRPr="00236473">
        <w:rPr>
          <w:rFonts w:ascii="Times New Roman" w:eastAsia="Times New Roman" w:hAnsi="Times New Roman" w:cs="Times New Roman"/>
          <w:sz w:val="26"/>
          <w:szCs w:val="26"/>
          <w:lang w:eastAsia="ru-RU"/>
        </w:rPr>
        <w:t xml:space="preserve">них документов, удостоверяющих их личность, и подтверждающих их полномочия. </w:t>
      </w:r>
    </w:p>
    <w:p w:rsidR="00316956" w:rsidRPr="00236473" w:rsidRDefault="00316956" w:rsidP="00316956">
      <w:pPr>
        <w:pStyle w:val="20"/>
      </w:pPr>
      <w:bookmarkStart w:id="3" w:name="_Toc502142875"/>
      <w:r w:rsidRPr="00236473">
        <w:t>Этап проведения ЕГЭ</w:t>
      </w:r>
      <w:r>
        <w:t xml:space="preserve"> в </w:t>
      </w:r>
      <w:r w:rsidRPr="00236473">
        <w:t>ППЭ</w:t>
      </w:r>
      <w:bookmarkEnd w:id="3"/>
    </w:p>
    <w:p w:rsidR="00316956" w:rsidRPr="00236473" w:rsidRDefault="00316956" w:rsidP="00316956">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Доставка ЭМ в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Диски с ЭМ доставляются в П</w:t>
      </w:r>
      <w:r>
        <w:rPr>
          <w:rFonts w:ascii="Times New Roman" w:eastAsia="Times New Roman" w:hAnsi="Times New Roman" w:cs="Times New Roman"/>
          <w:sz w:val="26"/>
          <w:szCs w:val="26"/>
          <w:lang w:eastAsia="ru-RU"/>
        </w:rPr>
        <w:t xml:space="preserve">ПЭ членами ГЭК </w:t>
      </w:r>
      <w:r w:rsidRPr="00236473">
        <w:rPr>
          <w:rFonts w:ascii="Times New Roman" w:eastAsia="Times New Roman" w:hAnsi="Times New Roman" w:cs="Times New Roman"/>
          <w:sz w:val="26"/>
          <w:szCs w:val="26"/>
          <w:lang w:eastAsia="ru-RU"/>
        </w:rPr>
        <w:t xml:space="preserve">в день проведения экзамена по соответствующему учебному предмету. В день проведения экзамена член ГЭК должен прибыть в ППЭ с </w:t>
      </w:r>
      <w:proofErr w:type="spellStart"/>
      <w:r w:rsidRPr="00236473">
        <w:rPr>
          <w:rFonts w:ascii="Times New Roman" w:eastAsia="Times New Roman" w:hAnsi="Times New Roman" w:cs="Times New Roman"/>
          <w:sz w:val="26"/>
          <w:szCs w:val="26"/>
          <w:lang w:eastAsia="ru-RU"/>
        </w:rPr>
        <w:t>токеном</w:t>
      </w:r>
      <w:proofErr w:type="spellEnd"/>
      <w:r w:rsidRPr="00236473">
        <w:rPr>
          <w:rFonts w:ascii="Times New Roman" w:eastAsia="Times New Roman" w:hAnsi="Times New Roman" w:cs="Times New Roman"/>
          <w:sz w:val="26"/>
          <w:szCs w:val="26"/>
          <w:lang w:eastAsia="ru-RU"/>
        </w:rPr>
        <w:t xml:space="preserve"> члена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Информация по организации доставки дисков с ЭМ в ППЭ представлена в Методических рекомендациях по организации доставки экзаменационных материалов для проведения государственной итоговой аттестации по </w:t>
      </w:r>
      <w:proofErr w:type="gramStart"/>
      <w:r w:rsidRPr="00B66A38">
        <w:rPr>
          <w:rFonts w:ascii="Times New Roman" w:eastAsia="Times New Roman" w:hAnsi="Times New Roman" w:cs="Times New Roman"/>
          <w:sz w:val="26"/>
          <w:szCs w:val="26"/>
          <w:lang w:eastAsia="ru-RU"/>
        </w:rPr>
        <w:t>образовательным  программам</w:t>
      </w:r>
      <w:proofErr w:type="gramEnd"/>
      <w:r w:rsidRPr="00B66A38">
        <w:rPr>
          <w:rFonts w:ascii="Times New Roman" w:eastAsia="Times New Roman" w:hAnsi="Times New Roman" w:cs="Times New Roman"/>
          <w:sz w:val="26"/>
          <w:szCs w:val="26"/>
          <w:lang w:eastAsia="ru-RU"/>
        </w:rPr>
        <w:t xml:space="preserve"> среднего общего образования в форме единого государственного экзамена в субъекты Российской Федерации в 2018 году.</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Вход лиц, привлекаемых к проведению ЕГЭ, и участников ЕГЭ в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Ответственный организатор вне аудитории, уполномоченный </w:t>
      </w:r>
      <w:r w:rsidRPr="00236473">
        <w:rPr>
          <w:rFonts w:ascii="Times New Roman" w:eastAsia="Times New Roman" w:hAnsi="Times New Roman" w:cs="Times New Roman"/>
          <w:sz w:val="26"/>
          <w:szCs w:val="26"/>
          <w:lang w:eastAsia="ru-RU"/>
        </w:rPr>
        <w:lastRenderedPageBreak/>
        <w:t>руководителем ППЭ на проведение регистрации лиц, привлекаемых к проведению ЕГЭ должен явиться в ППЭ ранее чем организаторы в аудитории.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w:t>
      </w:r>
      <w:proofErr w:type="gramStart"/>
      <w:r w:rsidRPr="00236473">
        <w:rPr>
          <w:rFonts w:ascii="Times New Roman" w:eastAsia="Times New Roman" w:hAnsi="Times New Roman" w:cs="Times New Roman"/>
          <w:sz w:val="26"/>
          <w:szCs w:val="26"/>
          <w:lang w:eastAsia="ru-RU"/>
        </w:rPr>
        <w:t>связи,  в</w:t>
      </w:r>
      <w:proofErr w:type="gramEnd"/>
      <w:r w:rsidRPr="00236473">
        <w:rPr>
          <w:rFonts w:ascii="Times New Roman" w:eastAsia="Times New Roman" w:hAnsi="Times New Roman" w:cs="Times New Roman"/>
          <w:sz w:val="26"/>
          <w:szCs w:val="26"/>
          <w:lang w:eastAsia="ru-RU"/>
        </w:rPr>
        <w:t> специально выделенном до входа в ППЭ месте для хранения личных вещей.</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w:t>
      </w:r>
      <w:r w:rsidRPr="00236473">
        <w:rPr>
          <w:rFonts w:ascii="Times New Roman" w:eastAsia="Calibri" w:hAnsi="Times New Roman" w:cs="Times New Roman"/>
          <w:sz w:val="26"/>
          <w:szCs w:val="26"/>
        </w:rPr>
        <w:t xml:space="preserve"> </w:t>
      </w:r>
      <w:r w:rsidRPr="00236473">
        <w:rPr>
          <w:rFonts w:ascii="Times New Roman" w:eastAsia="Times New Roman" w:hAnsi="Times New Roman" w:cs="Times New Roman"/>
          <w:sz w:val="26"/>
          <w:szCs w:val="26"/>
          <w:lang w:eastAsia="ru-RU"/>
        </w:rPr>
        <w:t xml:space="preserve">и (или) форма ППЭ-06-02 «Список участников ГИА в ППЭ по алфавиту»).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w:t>
      </w:r>
      <w:r w:rsidRPr="00236473">
        <w:rPr>
          <w:rFonts w:ascii="Times New Roman" w:eastAsia="Times New Roman" w:hAnsi="Times New Roman" w:cs="Times New Roman"/>
          <w:sz w:val="26"/>
          <w:szCs w:val="26"/>
          <w:lang w:eastAsia="ru-RU"/>
        </w:rPr>
        <w:t xml:space="preserve">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236473" w:rsidDel="00333DBC">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местах для хранения личных вещей участников ЕГЭ и работников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w:t>
      </w:r>
      <w:r w:rsidRPr="00236473">
        <w:rPr>
          <w:rFonts w:ascii="Times New Roman" w:eastAsia="Times New Roman" w:hAnsi="Times New Roman" w:cs="Times New Roman"/>
          <w:sz w:val="26"/>
          <w:szCs w:val="26"/>
          <w:lang w:eastAsia="ru-RU"/>
        </w:rPr>
        <w:t xml:space="preserve"> с сотрудниками, осуществляющими охрану правопорядка, и (или) сотрудниками органов внутренних дел (полиции):</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проверяют документы, удостоверяющие личность участников ЕГЭ и наличие их в списках распределения в данный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 xml:space="preserve">с помощью стационарных и (или) переносных металлоискателей организаторы (работники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lastRenderedPageBreak/>
        <w:t>пр</w:t>
      </w:r>
      <w:r w:rsidRPr="00236473">
        <w:rPr>
          <w:rFonts w:ascii="Times New Roman" w:eastAsia="Times New Roman" w:hAnsi="Times New Roman" w:cs="Times New Roman"/>
          <w:sz w:val="26"/>
          <w:szCs w:val="26"/>
          <w:lang w:eastAsia="ru-RU"/>
        </w:rPr>
        <w:t>оверяют у участников ЕГЭ наличие запрещенных средств</w:t>
      </w:r>
      <w:r w:rsidRPr="00236473">
        <w:rPr>
          <w:rFonts w:ascii="Times New Roman" w:eastAsia="Times New Roman" w:hAnsi="Times New Roman" w:cs="Times New Roman"/>
          <w:sz w:val="26"/>
          <w:szCs w:val="26"/>
          <w:vertAlign w:val="superscript"/>
          <w:lang w:eastAsia="ru-RU"/>
        </w:rPr>
        <w:footnoteReference w:id="3"/>
      </w:r>
      <w:r w:rsidRPr="00236473">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236473">
        <w:rPr>
          <w:rFonts w:ascii="Times New Roman" w:eastAsia="Times New Roman" w:hAnsi="Times New Roman" w:cs="Times New Roman"/>
          <w:sz w:val="26"/>
          <w:szCs w:val="26"/>
          <w:vertAlign w:val="superscript"/>
          <w:lang w:eastAsia="ru-RU"/>
        </w:rPr>
        <w:footnoteReference w:id="4"/>
      </w:r>
      <w:r w:rsidRPr="00236473">
        <w:rPr>
          <w:rFonts w:ascii="Times New Roman" w:eastAsia="Times New Roman" w:hAnsi="Times New Roman" w:cs="Times New Roman"/>
          <w:sz w:val="26"/>
          <w:szCs w:val="26"/>
          <w:lang w:eastAsia="ru-RU"/>
        </w:rPr>
        <w: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если участник ЕГЭ отказывается сдавать запрещенное средство,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316956" w:rsidRPr="00236473" w:rsidRDefault="00316956" w:rsidP="00316956">
      <w:pPr>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236473">
        <w:rPr>
          <w:rFonts w:ascii="Times New Roman" w:eastAsia="Calibri" w:hAnsi="Times New Roman" w:cs="Times New Roman"/>
          <w:sz w:val="26"/>
          <w:szCs w:val="26"/>
        </w:rPr>
        <w:t>недопуске</w:t>
      </w:r>
      <w:proofErr w:type="spellEnd"/>
      <w:r w:rsidRPr="00236473">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w:t>
      </w:r>
      <w:r>
        <w:rPr>
          <w:rFonts w:ascii="Times New Roman" w:eastAsia="Times New Roman" w:hAnsi="Times New Roman" w:cs="Times New Roman"/>
          <w:sz w:val="26"/>
          <w:szCs w:val="26"/>
          <w:lang w:eastAsia="ru-RU"/>
        </w:rPr>
        <w:t xml:space="preserve"> о </w:t>
      </w:r>
      <w:r w:rsidRPr="00236473">
        <w:rPr>
          <w:rFonts w:ascii="Times New Roman" w:eastAsia="Times New Roman" w:hAnsi="Times New Roman" w:cs="Times New Roman"/>
          <w:sz w:val="26"/>
          <w:szCs w:val="26"/>
          <w:lang w:eastAsia="ru-RU"/>
        </w:rPr>
        <w:t xml:space="preserve">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w:t>
      </w:r>
      <w:r>
        <w:rPr>
          <w:rFonts w:ascii="Times New Roman" w:eastAsia="Times New Roman" w:hAnsi="Times New Roman" w:cs="Times New Roman"/>
          <w:sz w:val="26"/>
          <w:szCs w:val="26"/>
          <w:lang w:eastAsia="ru-RU"/>
        </w:rPr>
        <w:t xml:space="preserve">в </w:t>
      </w:r>
      <w:r w:rsidRPr="00236473">
        <w:rPr>
          <w:rFonts w:ascii="Times New Roman" w:eastAsia="Times New Roman" w:hAnsi="Times New Roman" w:cs="Times New Roman"/>
          <w:sz w:val="26"/>
          <w:szCs w:val="26"/>
          <w:lang w:eastAsia="ru-RU"/>
        </w:rPr>
        <w:t>свободной форме. Указанный акт подписывает участник ЕГЭ, руководитель ППЭ и член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w:t>
      </w:r>
      <w:r w:rsidRPr="00236473">
        <w:rPr>
          <w:rFonts w:ascii="Times New Roman" w:eastAsia="Times New Roman" w:hAnsi="Times New Roman" w:cs="Times New Roman"/>
          <w:sz w:val="26"/>
          <w:szCs w:val="26"/>
          <w:lang w:eastAsia="ru-RU"/>
        </w:rPr>
        <w:lastRenderedPageBreak/>
        <w:t xml:space="preserve">участников или, если участники в аудитории завершили прослушивание аудиозаписи). Персональное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Руководитель ППЭ в присутствии члена ГЭК составляет акты</w:t>
      </w:r>
      <w:r>
        <w:rPr>
          <w:rFonts w:ascii="Times New Roman" w:eastAsia="Times New Roman" w:hAnsi="Times New Roman" w:cs="Times New Roman"/>
          <w:sz w:val="26"/>
          <w:szCs w:val="26"/>
          <w:lang w:eastAsia="ru-RU"/>
        </w:rPr>
        <w:t xml:space="preserve">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b/>
          <w:sz w:val="26"/>
          <w:szCs w:val="26"/>
        </w:rPr>
        <w:t>Во время проведения экзамена в аудиториях ППЭ</w:t>
      </w:r>
      <w:r w:rsidRPr="00236473">
        <w:rPr>
          <w:rFonts w:ascii="Times New Roman" w:eastAsia="Calibri" w:hAnsi="Times New Roman" w:cs="Times New Roman"/>
          <w:sz w:val="26"/>
          <w:szCs w:val="26"/>
        </w:rPr>
        <w:t xml:space="preserve"> общественным наблюдателем необходимо обратить внимание:</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 рабочих столах участников ЕГЭ,</w:t>
      </w:r>
      <w:r w:rsidRPr="00236473">
        <w:rPr>
          <w:rFonts w:ascii="Times New Roman" w:eastAsia="Times New Roman" w:hAnsi="Times New Roman" w:cs="Times New Roman"/>
          <w:sz w:val="26"/>
          <w:szCs w:val="26"/>
        </w:rPr>
        <w:t xml:space="preserve"> помимо </w:t>
      </w:r>
      <w:proofErr w:type="gramStart"/>
      <w:r w:rsidRPr="00236473">
        <w:rPr>
          <w:rFonts w:ascii="Times New Roman" w:eastAsia="Times New Roman" w:hAnsi="Times New Roman" w:cs="Times New Roman"/>
          <w:sz w:val="26"/>
          <w:szCs w:val="26"/>
        </w:rPr>
        <w:t xml:space="preserve">ЭМ, </w:t>
      </w:r>
      <w:r w:rsidRPr="00236473">
        <w:rPr>
          <w:rFonts w:ascii="Times New Roman" w:eastAsia="Calibri" w:hAnsi="Times New Roman" w:cs="Times New Roman"/>
          <w:sz w:val="26"/>
          <w:szCs w:val="26"/>
        </w:rPr>
        <w:t xml:space="preserve"> могут</w:t>
      </w:r>
      <w:proofErr w:type="gramEnd"/>
      <w:r w:rsidRPr="00236473">
        <w:rPr>
          <w:rFonts w:ascii="Times New Roman" w:eastAsia="Calibri" w:hAnsi="Times New Roman" w:cs="Times New Roman"/>
          <w:sz w:val="26"/>
          <w:szCs w:val="26"/>
        </w:rPr>
        <w:t xml:space="preserve"> находиться следующие предметы: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236473">
        <w:rPr>
          <w:rFonts w:ascii="Times New Roman" w:eastAsia="Calibri" w:hAnsi="Times New Roman" w:cs="Times New Roman"/>
          <w:sz w:val="26"/>
          <w:szCs w:val="26"/>
        </w:rPr>
        <w:t>гелевая</w:t>
      </w:r>
      <w:proofErr w:type="spellEnd"/>
      <w:r>
        <w:rPr>
          <w:rFonts w:ascii="Times New Roman" w:eastAsia="Calibri" w:hAnsi="Times New Roman" w:cs="Times New Roman"/>
          <w:sz w:val="26"/>
          <w:szCs w:val="26"/>
        </w:rPr>
        <w:t xml:space="preserve"> или</w:t>
      </w:r>
      <w:r w:rsidRPr="00236473">
        <w:rPr>
          <w:rFonts w:ascii="Times New Roman" w:eastAsia="Calibri" w:hAnsi="Times New Roman" w:cs="Times New Roman"/>
          <w:sz w:val="26"/>
          <w:szCs w:val="26"/>
        </w:rPr>
        <w:t xml:space="preserve"> капиллярная ручка с чернилами черного цвета;</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документ, удостоверяющий личность;</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лекарства и питание (при необходимости);</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разрешенные</w:t>
      </w:r>
      <w:r>
        <w:rPr>
          <w:rFonts w:ascii="Times New Roman" w:eastAsia="Calibri" w:hAnsi="Times New Roman" w:cs="Times New Roman"/>
          <w:sz w:val="26"/>
          <w:szCs w:val="26"/>
        </w:rPr>
        <w:t xml:space="preserve"> к </w:t>
      </w:r>
      <w:r w:rsidRPr="00236473">
        <w:rPr>
          <w:rFonts w:ascii="Times New Roman" w:eastAsia="Calibri" w:hAnsi="Times New Roman" w:cs="Times New Roman"/>
          <w:sz w:val="26"/>
          <w:szCs w:val="26"/>
        </w:rPr>
        <w:t>использованию средства обучения</w:t>
      </w:r>
      <w:r>
        <w:rPr>
          <w:rFonts w:ascii="Times New Roman" w:eastAsia="Calibri" w:hAnsi="Times New Roman" w:cs="Times New Roman"/>
          <w:sz w:val="26"/>
          <w:szCs w:val="26"/>
        </w:rPr>
        <w:t xml:space="preserve"> и </w:t>
      </w:r>
      <w:r w:rsidRPr="00236473">
        <w:rPr>
          <w:rFonts w:ascii="Times New Roman" w:eastAsia="Calibri" w:hAnsi="Times New Roman" w:cs="Times New Roman"/>
          <w:sz w:val="26"/>
          <w:szCs w:val="26"/>
        </w:rPr>
        <w:t xml:space="preserve">воспитания </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xml:space="preserve">   </w:t>
      </w:r>
      <w:r w:rsidRPr="00236473">
        <w:rPr>
          <w:rFonts w:ascii="Times New Roman" w:eastAsia="Times New Roman" w:hAnsi="Times New Roman" w:cs="Times New Roman"/>
          <w:color w:val="000000"/>
          <w:sz w:val="26"/>
          <w:szCs w:val="26"/>
          <w:lang w:eastAsia="ru-RU"/>
        </w:rPr>
        <w:t>(</w:t>
      </w:r>
      <w:proofErr w:type="gramEnd"/>
      <w:r w:rsidRPr="00236473">
        <w:rPr>
          <w:rFonts w:ascii="Times New Roman" w:eastAsia="Times New Roman" w:hAnsi="Times New Roman" w:cs="Times New Roman"/>
          <w:color w:val="000000"/>
          <w:sz w:val="26"/>
          <w:szCs w:val="26"/>
          <w:lang w:eastAsia="ru-RU"/>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236473">
        <w:rPr>
          <w:rFonts w:ascii="Times New Roman" w:eastAsia="Calibri" w:hAnsi="Times New Roman" w:cs="Times New Roman"/>
          <w:sz w:val="26"/>
          <w:szCs w:val="26"/>
        </w:rPr>
        <w:t>;</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специальные технические средства (для лиц с ОВЗ, детей-инвалидов и инвалидов);</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черновики со штампом образовательной организации, на базе которой организован ППЭ </w:t>
      </w:r>
      <w:r w:rsidRPr="00236473">
        <w:rPr>
          <w:rFonts w:ascii="Times New Roman" w:eastAsia="Times New Roman" w:hAnsi="Times New Roman" w:cs="Times New Roman"/>
          <w:color w:val="000000"/>
          <w:sz w:val="26"/>
          <w:szCs w:val="26"/>
          <w:lang w:eastAsia="ru-RU"/>
        </w:rPr>
        <w:t>(в случае проведения ЕГЭ по иностранным языкам с включенным разделом «Говорение» черновики не выдаются)</w:t>
      </w:r>
      <w:r w:rsidRPr="00236473">
        <w:rPr>
          <w:rFonts w:ascii="Times New Roman" w:eastAsia="Calibri" w:hAnsi="Times New Roman" w:cs="Times New Roman"/>
          <w:sz w:val="26"/>
          <w:szCs w:val="26"/>
        </w:rPr>
        <w:t xml:space="preserve">. </w:t>
      </w:r>
    </w:p>
    <w:p w:rsidR="00316956" w:rsidRPr="00236473" w:rsidRDefault="00316956" w:rsidP="00316956">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Организаторы должны провести инструктаж для участников ЕГЭ. </w:t>
      </w:r>
      <w:r w:rsidRPr="00236473">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первой части инструктажа организаторы в обязательном порядке должны проинформировать участников ЕГЭ: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проведения экзамена,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правилах оформления экзаменационной работы,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продолжительности экзамена,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 xml:space="preserve">о случаях удаления с экзамена,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времени и месте ознакомления с результатами ЕГЭ,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том, что записи на КИМ и черновиках не обрабатываются и не проверяются.</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сейф-пакета с диском и проинформировать о процедуре печати ЭМ в аудитории.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w:t>
      </w:r>
      <w:proofErr w:type="gramStart"/>
      <w:r w:rsidRPr="00BE715F">
        <w:rPr>
          <w:rFonts w:ascii="Times New Roman" w:eastAsia="Calibri" w:hAnsi="Times New Roman" w:cs="Times New Roman"/>
          <w:sz w:val="26"/>
          <w:szCs w:val="26"/>
          <w:lang w:eastAsia="ru-RU"/>
        </w:rPr>
        <w:t>комплектности и качества</w:t>
      </w:r>
      <w:proofErr w:type="gramEnd"/>
      <w:r w:rsidRPr="00BE715F">
        <w:rPr>
          <w:rFonts w:ascii="Times New Roman" w:eastAsia="Calibri" w:hAnsi="Times New Roman" w:cs="Times New Roman"/>
          <w:sz w:val="26"/>
          <w:szCs w:val="26"/>
          <w:lang w:eastAsia="ru-RU"/>
        </w:rPr>
        <w:t xml:space="preserve"> распечатанных ЭМ.</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 xml:space="preserve">)-привод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ГИА в аудитории».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proofErr w:type="gramStart"/>
      <w:r w:rsidRPr="00BE715F">
        <w:rPr>
          <w:rFonts w:ascii="Times New Roman" w:eastAsia="Calibri" w:hAnsi="Times New Roman" w:cs="Times New Roman"/>
          <w:sz w:val="26"/>
          <w:szCs w:val="26"/>
          <w:lang w:eastAsia="ru-RU"/>
        </w:rPr>
        <w:t xml:space="preserve">   (</w:t>
      </w:r>
      <w:proofErr w:type="gramEnd"/>
      <w:r w:rsidRPr="00BE715F">
        <w:rPr>
          <w:rFonts w:ascii="Times New Roman" w:eastAsia="Calibri" w:hAnsi="Times New Roman" w:cs="Times New Roman"/>
          <w:sz w:val="26"/>
          <w:szCs w:val="26"/>
          <w:lang w:eastAsia="ru-RU"/>
        </w:rPr>
        <w:t xml:space="preserve">для 15 участников ЕГЭ) до 20 минут при </w:t>
      </w:r>
      <w:r w:rsidRPr="00BE715F">
        <w:rPr>
          <w:rFonts w:ascii="Times New Roman" w:eastAsia="Calibri" w:hAnsi="Times New Roman" w:cs="Times New Roman"/>
          <w:sz w:val="26"/>
          <w:szCs w:val="26"/>
          <w:u w:val="single"/>
          <w:lang w:eastAsia="ru-RU"/>
        </w:rPr>
        <w:t>скорости печати принтера не менее 25 страниц в минуту</w:t>
      </w:r>
      <w:r w:rsidRPr="00BE715F">
        <w:rPr>
          <w:rFonts w:ascii="Times New Roman" w:eastAsia="Calibri" w:hAnsi="Times New Roman" w:cs="Times New Roman"/>
          <w:sz w:val="26"/>
          <w:szCs w:val="26"/>
          <w:lang w:eastAsia="ru-RU"/>
        </w:rPr>
        <w:t xml:space="preserve">.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BE715F">
        <w:rPr>
          <w:rFonts w:ascii="Times New Roman" w:eastAsia="Calibri" w:hAnsi="Times New Roman" w:cs="Times New Roman"/>
          <w:b/>
          <w:sz w:val="26"/>
          <w:szCs w:val="26"/>
          <w:lang w:eastAsia="ru-RU"/>
        </w:rPr>
        <w:t>последним</w:t>
      </w:r>
      <w:r w:rsidRPr="00BE715F">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w:t>
      </w:r>
      <w:proofErr w:type="gramStart"/>
      <w:r w:rsidRPr="00BE715F">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 Далее организаторы распечатывают следующий комплект</w:t>
      </w:r>
      <w:r>
        <w:rPr>
          <w:rFonts w:ascii="Times New Roman" w:eastAsia="Calibri" w:hAnsi="Times New Roman" w:cs="Times New Roman"/>
          <w:sz w:val="26"/>
          <w:szCs w:val="26"/>
          <w:lang w:eastAsia="ru-RU"/>
        </w:rPr>
        <w:t xml:space="preserve"> ЭМ</w:t>
      </w:r>
      <w:r w:rsidRPr="00BE715F">
        <w:rPr>
          <w:rFonts w:ascii="Times New Roman" w:eastAsia="Calibri" w:hAnsi="Times New Roman" w:cs="Times New Roman"/>
          <w:sz w:val="26"/>
          <w:szCs w:val="26"/>
          <w:lang w:eastAsia="ru-RU"/>
        </w:rPr>
        <w:t>.</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регистрации,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ответов № 1,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КИМ, </w:t>
      </w:r>
    </w:p>
    <w:p w:rsidR="00316956" w:rsidRPr="00BE715F"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lastRenderedPageBreak/>
        <w:t xml:space="preserve">сравнить уникальный номер КИМ на листах КИМ и номер КИМ, указанный на контрольном листе; </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5. После заполнения всеми участниками ЕГЭ бланков регистрации и регистрационных полей бланков </w:t>
      </w:r>
      <w:r>
        <w:rPr>
          <w:rFonts w:ascii="Times New Roman" w:eastAsia="Calibri" w:hAnsi="Times New Roman" w:cs="Times New Roman"/>
          <w:sz w:val="26"/>
          <w:szCs w:val="26"/>
          <w:lang w:eastAsia="ru-RU"/>
        </w:rPr>
        <w:t xml:space="preserve">ответов № 1 и бланков ответов № </w:t>
      </w:r>
      <w:r w:rsidRPr="00BE715F">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 за процедурой использования Станции печати ЭМ (запуск и завершение работы, расшифровка и печать ЭМ), вскрытия сейф-пакета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BE715F">
        <w:rPr>
          <w:rFonts w:ascii="Times New Roman" w:eastAsia="Times New Roman" w:hAnsi="Times New Roman" w:cs="Times New Roman"/>
          <w:sz w:val="26"/>
          <w:szCs w:val="26"/>
          <w:lang w:eastAsia="ru-RU"/>
        </w:rPr>
        <w:t>В</w:t>
      </w:r>
      <w:r>
        <w:rPr>
          <w:rFonts w:ascii="Times New Roman" w:eastAsia="Calibri" w:hAnsi="Times New Roman" w:cs="Times New Roman"/>
          <w:sz w:val="26"/>
          <w:szCs w:val="26"/>
          <w:lang w:eastAsia="ru-RU"/>
        </w:rPr>
        <w:t xml:space="preserve"> </w:t>
      </w:r>
      <w:r w:rsidRPr="00BE715F">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BE715F">
        <w:rPr>
          <w:rFonts w:ascii="Times New Roman" w:eastAsia="Times New Roman" w:hAnsi="Times New Roman" w:cs="Times New Roman"/>
          <w:sz w:val="26"/>
          <w:szCs w:val="26"/>
          <w:lang w:val="en-US" w:eastAsia="ru-RU"/>
        </w:rPr>
        <w:t>CD</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lang w:val="en-US" w:eastAsia="ru-RU"/>
        </w:rPr>
        <w:t>DVD</w:t>
      </w:r>
      <w:r w:rsidRPr="00BE715F">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BE715F">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w:t>
      </w:r>
      <w:r w:rsidRPr="00BE715F">
        <w:rPr>
          <w:rFonts w:ascii="Times New Roman" w:eastAsia="Calibri" w:hAnsi="Times New Roman" w:cs="Times New Roman"/>
          <w:sz w:val="26"/>
          <w:szCs w:val="26"/>
          <w:lang w:eastAsia="ru-RU"/>
        </w:rPr>
        <w:lastRenderedPageBreak/>
        <w:t xml:space="preserve">ЭМ с помощью </w:t>
      </w:r>
      <w:proofErr w:type="spellStart"/>
      <w:r w:rsidRPr="00BE715F">
        <w:rPr>
          <w:rFonts w:ascii="Times New Roman" w:eastAsia="Calibri" w:hAnsi="Times New Roman" w:cs="Times New Roman"/>
          <w:sz w:val="26"/>
          <w:szCs w:val="26"/>
          <w:lang w:eastAsia="ru-RU"/>
        </w:rPr>
        <w:t>токена</w:t>
      </w:r>
      <w:proofErr w:type="spellEnd"/>
      <w:r w:rsidRPr="00BE715F">
        <w:rPr>
          <w:rFonts w:ascii="Times New Roman" w:eastAsia="Calibri" w:hAnsi="Times New Roman" w:cs="Times New Roman"/>
          <w:sz w:val="26"/>
          <w:szCs w:val="26"/>
          <w:lang w:eastAsia="ru-RU"/>
        </w:rPr>
        <w:t xml:space="preserve"> члена ГЭК. </w:t>
      </w:r>
      <w:r w:rsidRPr="00BE715F">
        <w:rPr>
          <w:rFonts w:ascii="Times New Roman" w:eastAsia="Calibri" w:hAnsi="Times New Roman" w:cs="Times New Roman"/>
          <w:b/>
          <w:sz w:val="26"/>
          <w:szCs w:val="26"/>
        </w:rPr>
        <w:t>Замена комплекта производится полностью, включая КИМ</w:t>
      </w:r>
      <w:r w:rsidRPr="00BE715F">
        <w:rPr>
          <w:rFonts w:ascii="Times New Roman" w:eastAsia="Calibri" w:hAnsi="Times New Roman" w:cs="Times New Roman"/>
          <w:sz w:val="26"/>
          <w:szCs w:val="26"/>
          <w:lang w:eastAsia="ru-RU"/>
        </w:rPr>
        <w:t>.</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диск, полученный у руководителя ППЭ.</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BE715F">
        <w:rPr>
          <w:rFonts w:ascii="Times New Roman" w:eastAsia="Times New Roman" w:hAnsi="Times New Roman" w:cs="Times New Roman"/>
          <w:sz w:val="26"/>
          <w:szCs w:val="26"/>
          <w:lang w:eastAsia="ru-RU"/>
        </w:rPr>
        <w:t xml:space="preserve"> </w:t>
      </w:r>
    </w:p>
    <w:p w:rsidR="00316956" w:rsidRPr="00BE715F" w:rsidRDefault="00316956" w:rsidP="00316956">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Участники</w:t>
      </w:r>
      <w:r>
        <w:rPr>
          <w:rFonts w:ascii="Times New Roman" w:eastAsia="Times New Roman" w:hAnsi="Times New Roman" w:cs="Times New Roman"/>
          <w:sz w:val="26"/>
          <w:szCs w:val="26"/>
        </w:rPr>
        <w:t xml:space="preserve"> ЕГЭ должны соблюдать Порядок и </w:t>
      </w:r>
      <w:r w:rsidRPr="00BE715F">
        <w:rPr>
          <w:rFonts w:ascii="Times New Roman" w:eastAsia="Times New Roman" w:hAnsi="Times New Roman" w:cs="Times New Roman"/>
          <w:sz w:val="26"/>
          <w:szCs w:val="26"/>
        </w:rPr>
        <w:t>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Организаторы просят участников ЕГЭ приступить</w:t>
      </w:r>
      <w:r>
        <w:rPr>
          <w:rFonts w:ascii="Times New Roman" w:eastAsia="Calibri" w:hAnsi="Times New Roman" w:cs="Times New Roman"/>
          <w:sz w:val="26"/>
          <w:szCs w:val="26"/>
        </w:rPr>
        <w:t xml:space="preserve"> к </w:t>
      </w:r>
      <w:r w:rsidRPr="00BE715F">
        <w:rPr>
          <w:rFonts w:ascii="Times New Roman" w:eastAsia="Calibri" w:hAnsi="Times New Roman" w:cs="Times New Roman"/>
          <w:sz w:val="26"/>
          <w:szCs w:val="26"/>
        </w:rPr>
        <w:t>заполнению бланков регистрации и регистрационных полей бланков ответов.</w:t>
      </w:r>
      <w:r>
        <w:rPr>
          <w:rFonts w:ascii="Times New Roman" w:eastAsia="Calibri" w:hAnsi="Times New Roman" w:cs="Times New Roman"/>
          <w:sz w:val="26"/>
          <w:szCs w:val="26"/>
        </w:rPr>
        <w:t xml:space="preserve"> В </w:t>
      </w:r>
      <w:r w:rsidRPr="00BE715F">
        <w:rPr>
          <w:rFonts w:ascii="Times New Roman" w:eastAsia="Calibri" w:hAnsi="Times New Roman" w:cs="Times New Roman"/>
          <w:sz w:val="26"/>
          <w:szCs w:val="26"/>
        </w:rPr>
        <w:t>ходе заполнения организаторы информируют участников ЕГЭ</w:t>
      </w:r>
      <w:r>
        <w:rPr>
          <w:rFonts w:ascii="Times New Roman" w:eastAsia="Calibri" w:hAnsi="Times New Roman" w:cs="Times New Roman"/>
          <w:sz w:val="26"/>
          <w:szCs w:val="26"/>
        </w:rPr>
        <w:t xml:space="preserve"> о </w:t>
      </w:r>
      <w:r w:rsidRPr="00BE715F">
        <w:rPr>
          <w:rFonts w:ascii="Times New Roman" w:eastAsia="Calibri" w:hAnsi="Times New Roman" w:cs="Times New Roman"/>
          <w:sz w:val="26"/>
          <w:szCs w:val="26"/>
        </w:rPr>
        <w:t>правилах оформления экзаменационной работы и о том, что записи</w:t>
      </w:r>
      <w:r>
        <w:rPr>
          <w:rFonts w:ascii="Times New Roman" w:eastAsia="Calibri" w:hAnsi="Times New Roman" w:cs="Times New Roman"/>
          <w:sz w:val="26"/>
          <w:szCs w:val="26"/>
        </w:rPr>
        <w:t xml:space="preserve"> на </w:t>
      </w:r>
      <w:r w:rsidRPr="00BE715F">
        <w:rPr>
          <w:rFonts w:ascii="Times New Roman" w:eastAsia="Calibri" w:hAnsi="Times New Roman" w:cs="Times New Roman"/>
          <w:sz w:val="26"/>
          <w:szCs w:val="26"/>
        </w:rPr>
        <w:t>КИМ</w:t>
      </w:r>
      <w:r>
        <w:rPr>
          <w:rFonts w:ascii="Times New Roman" w:eastAsia="Calibri" w:hAnsi="Times New Roman" w:cs="Times New Roman"/>
          <w:sz w:val="26"/>
          <w:szCs w:val="26"/>
        </w:rPr>
        <w:t xml:space="preserve"> и </w:t>
      </w:r>
      <w:r w:rsidRPr="00BE715F">
        <w:rPr>
          <w:rFonts w:ascii="Times New Roman" w:eastAsia="Calibri" w:hAnsi="Times New Roman" w:cs="Times New Roman"/>
          <w:sz w:val="26"/>
          <w:szCs w:val="26"/>
        </w:rPr>
        <w:t>черновиках не обрабатываются и не проверяются, а также проверяют правильность заполнения регистрационных полей на всех бланках ЕГЭ</w:t>
      </w:r>
      <w:r>
        <w:rPr>
          <w:rFonts w:ascii="Times New Roman" w:eastAsia="Calibri" w:hAnsi="Times New Roman" w:cs="Times New Roman"/>
          <w:sz w:val="26"/>
          <w:szCs w:val="26"/>
        </w:rPr>
        <w:t xml:space="preserve"> у </w:t>
      </w:r>
      <w:r w:rsidRPr="00BE715F">
        <w:rPr>
          <w:rFonts w:ascii="Times New Roman" w:eastAsia="Calibri" w:hAnsi="Times New Roman" w:cs="Times New Roman"/>
          <w:sz w:val="26"/>
          <w:szCs w:val="26"/>
        </w:rPr>
        <w:t>каждого участника ЕГЭ и соответствие данных участника ЕГЭ в документе, удостоверяющем личность, и в бланке регистрации. В случае обнаружения</w:t>
      </w:r>
      <w:r w:rsidRPr="00236473">
        <w:rPr>
          <w:rFonts w:ascii="Times New Roman" w:eastAsia="Calibri" w:hAnsi="Times New Roman" w:cs="Times New Roman"/>
          <w:sz w:val="26"/>
          <w:szCs w:val="26"/>
        </w:rPr>
        <w:t xml:space="preserve">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w:t>
      </w:r>
      <w:r>
        <w:rPr>
          <w:rFonts w:ascii="Times New Roman" w:eastAsia="Calibri" w:hAnsi="Times New Roman" w:cs="Times New Roman"/>
          <w:i/>
          <w:sz w:val="26"/>
          <w:szCs w:val="26"/>
        </w:rPr>
        <w:t xml:space="preserve">печать ЭМ, </w:t>
      </w:r>
      <w:r w:rsidRPr="00236473">
        <w:rPr>
          <w:rFonts w:ascii="Times New Roman" w:eastAsia="Calibri" w:hAnsi="Times New Roman" w:cs="Times New Roman"/>
          <w:i/>
          <w:sz w:val="26"/>
          <w:szCs w:val="26"/>
        </w:rPr>
        <w:t>выдач</w:t>
      </w:r>
      <w:r>
        <w:rPr>
          <w:rFonts w:ascii="Times New Roman" w:eastAsia="Calibri" w:hAnsi="Times New Roman" w:cs="Times New Roman"/>
          <w:i/>
          <w:sz w:val="26"/>
          <w:szCs w:val="26"/>
        </w:rPr>
        <w:t>а</w:t>
      </w:r>
      <w:r w:rsidRPr="00236473">
        <w:rPr>
          <w:rFonts w:ascii="Times New Roman" w:eastAsia="Calibri" w:hAnsi="Times New Roman" w:cs="Times New Roman"/>
          <w:i/>
          <w:sz w:val="26"/>
          <w:szCs w:val="26"/>
        </w:rPr>
        <w:t> ЭМ, заполнение регистрационных полей бланков, настройк</w:t>
      </w:r>
      <w:r>
        <w:rPr>
          <w:rFonts w:ascii="Times New Roman" w:eastAsia="Calibri" w:hAnsi="Times New Roman" w:cs="Times New Roman"/>
          <w:i/>
          <w:sz w:val="26"/>
          <w:szCs w:val="26"/>
        </w:rPr>
        <w:t xml:space="preserve">а </w:t>
      </w:r>
      <w:r w:rsidRPr="00236473">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 за порядком в аудитории.</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316956" w:rsidRPr="00236473" w:rsidRDefault="00316956" w:rsidP="00316956">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Требования к соблюдению порядка проведения ЕГЭ в ППЭ</w:t>
      </w: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w:t>
      </w:r>
      <w:r w:rsidRPr="00236473">
        <w:rPr>
          <w:rFonts w:ascii="Times New Roman" w:hAnsi="Times New Roman" w:cs="Times New Roman"/>
          <w:sz w:val="26"/>
          <w:szCs w:val="26"/>
        </w:rPr>
        <w:t xml:space="preserve"> </w:t>
      </w:r>
      <w:r w:rsidRPr="00236473">
        <w:rPr>
          <w:rFonts w:ascii="Times New Roman" w:eastAsia="Times New Roman" w:hAnsi="Times New Roman" w:cs="Times New Roman"/>
          <w:sz w:val="26"/>
          <w:szCs w:val="26"/>
        </w:rPr>
        <w:t>или переписывать задания ЭМ;</w:t>
      </w: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организаторам, медицинским работникам, ассистентам, оказывающим необходимую помощь участникам ЕГЭ с ОВЗ, детям-инвалидам и инвалидам, </w:t>
      </w:r>
      <w:r w:rsidRPr="00236473">
        <w:rPr>
          <w:rFonts w:ascii="Times New Roman" w:eastAsia="Times New Roman" w:hAnsi="Times New Roman" w:cs="Times New Roman"/>
          <w:sz w:val="26"/>
          <w:szCs w:val="26"/>
        </w:rPr>
        <w:lastRenderedPageBreak/>
        <w:t>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16956" w:rsidRPr="00236473" w:rsidRDefault="00316956" w:rsidP="00316956">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rPr>
        <w:t>в</w:t>
      </w:r>
      <w:r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rPr>
        <w:t xml:space="preserve">штабе ППЭ в зоне видимости камер видеонаблюдения.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w:t>
      </w:r>
      <w:r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rPr>
        <w:t>в</w:t>
      </w:r>
      <w:r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rPr>
        <w:t>штабе ППЭ в зоне видимости камер видеонаблюдения. Организатор ставит в бланке регистрации участника ЕГЭ и в форме 05-02 «Протокол проведения ГИА в </w:t>
      </w:r>
      <w:proofErr w:type="gramStart"/>
      <w:r w:rsidRPr="00236473">
        <w:rPr>
          <w:rFonts w:ascii="Times New Roman" w:eastAsia="Times New Roman" w:hAnsi="Times New Roman" w:cs="Times New Roman"/>
          <w:sz w:val="26"/>
          <w:szCs w:val="26"/>
        </w:rPr>
        <w:t>аудитории»  соответствующую</w:t>
      </w:r>
      <w:proofErr w:type="gramEnd"/>
      <w:r w:rsidRPr="00236473">
        <w:rPr>
          <w:rFonts w:ascii="Times New Roman" w:eastAsia="Times New Roman" w:hAnsi="Times New Roman" w:cs="Times New Roman"/>
          <w:sz w:val="26"/>
          <w:szCs w:val="26"/>
        </w:rPr>
        <w:t xml:space="preserve"> отметку.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w:t>
      </w:r>
      <w:r w:rsidRPr="00111D5B">
        <w:rPr>
          <w:rFonts w:ascii="Times New Roman" w:eastAsia="Times New Roman" w:hAnsi="Times New Roman" w:cs="Times New Roman"/>
          <w:sz w:val="26"/>
          <w:szCs w:val="26"/>
        </w:rPr>
        <w:t xml:space="preserve">. При составлении акта о досрочном завершении участником ЕГЭ экзамена присутствует общественный наблюдатель. Ответственный организатор и руководитель ППЭ ставят свою подпись в указанном </w:t>
      </w:r>
      <w:r w:rsidRPr="00236473">
        <w:rPr>
          <w:rFonts w:ascii="Times New Roman" w:eastAsia="Times New Roman" w:hAnsi="Times New Roman" w:cs="Times New Roman"/>
          <w:sz w:val="26"/>
          <w:szCs w:val="26"/>
        </w:rPr>
        <w:t xml:space="preserve">акте. Ответственный организатор ставит в бланке регистрации участника ЕГЭ и в форме 05-02 «Протокол проведения ГИА в аудитории» соответствующую отметку.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Указанные акты в тот же день направляются в ГЭК и РЦОИ для учета при обработке экзаменационных работ.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rPr>
        <w:t>со</w:t>
      </w:r>
      <w:r w:rsidRPr="00BE715F">
        <w:rPr>
          <w:rFonts w:ascii="Times New Roman" w:eastAsia="Times New Roman" w:hAnsi="Times New Roman" w:cs="Times New Roman"/>
          <w:sz w:val="26"/>
          <w:szCs w:val="26"/>
          <w:lang w:eastAsia="ru-RU"/>
        </w:rPr>
        <w:t> </w:t>
      </w:r>
      <w:r w:rsidRPr="00BE715F">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z w:val="26"/>
          <w:szCs w:val="26"/>
        </w:rPr>
        <w:t xml:space="preserve">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w:t>
      </w:r>
      <w:r w:rsidRPr="00BE715F">
        <w:rPr>
          <w:rFonts w:ascii="Times New Roman" w:eastAsia="Times New Roman" w:hAnsi="Times New Roman" w:cs="Times New Roman"/>
          <w:sz w:val="26"/>
          <w:szCs w:val="26"/>
        </w:rPr>
        <w:lastRenderedPageBreak/>
        <w:t>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316956" w:rsidRPr="00236473" w:rsidRDefault="00316956" w:rsidP="00316956">
      <w:pPr>
        <w:pStyle w:val="20"/>
      </w:pPr>
      <w:bookmarkStart w:id="4" w:name="_Toc502142876"/>
      <w:r w:rsidRPr="00236473">
        <w:t>Этап завершения проведения ЕГЭ</w:t>
      </w:r>
      <w:bookmarkEnd w:id="4"/>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необходимо обратить внимание на следующее:</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организаторы должны за 30 минут и за 5 минут до окончания выполнения экзаменационной </w:t>
      </w:r>
      <w:proofErr w:type="gramStart"/>
      <w:r w:rsidRPr="00236473">
        <w:rPr>
          <w:rFonts w:ascii="Times New Roman" w:eastAsia="Calibri" w:hAnsi="Times New Roman" w:cs="Times New Roman"/>
          <w:sz w:val="26"/>
          <w:szCs w:val="26"/>
        </w:rPr>
        <w:t>работы  объявить</w:t>
      </w:r>
      <w:proofErr w:type="gramEnd"/>
      <w:r w:rsidRPr="00236473">
        <w:rPr>
          <w:rFonts w:ascii="Times New Roman" w:eastAsia="Calibri" w:hAnsi="Times New Roman" w:cs="Times New Roman"/>
          <w:sz w:val="26"/>
          <w:szCs w:val="26"/>
        </w:rPr>
        <w:t xml:space="preserve">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 истечении установленного времени выполнения экзаменационной </w:t>
      </w:r>
      <w:proofErr w:type="gramStart"/>
      <w:r w:rsidRPr="00236473">
        <w:rPr>
          <w:rFonts w:ascii="Times New Roman" w:eastAsia="Calibri" w:hAnsi="Times New Roman" w:cs="Times New Roman"/>
          <w:sz w:val="26"/>
          <w:szCs w:val="26"/>
        </w:rPr>
        <w:t>работы  организаторы</w:t>
      </w:r>
      <w:proofErr w:type="gramEnd"/>
      <w:r w:rsidRPr="00236473">
        <w:rPr>
          <w:rFonts w:ascii="Times New Roman" w:eastAsia="Calibri" w:hAnsi="Times New Roman" w:cs="Times New Roman"/>
          <w:sz w:val="26"/>
          <w:szCs w:val="26"/>
        </w:rPr>
        <w:t xml:space="preserve"> должны объявить об окончании выполнения экзаменационной работы.</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lang w:eastAsia="ru-RU"/>
        </w:rPr>
      </w:pPr>
      <w:r w:rsidRPr="00BE715F">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BE715F">
        <w:rPr>
          <w:rFonts w:ascii="Times New Roman" w:eastAsia="Times New Roman" w:hAnsi="Times New Roman" w:cs="Times New Roman"/>
          <w:sz w:val="26"/>
          <w:szCs w:val="26"/>
          <w:lang w:eastAsia="ru-RU"/>
        </w:rPr>
        <w:t xml:space="preserve"> Ответственный</w:t>
      </w:r>
      <w:r w:rsidRPr="00236473">
        <w:rPr>
          <w:rFonts w:ascii="Times New Roman" w:eastAsia="Times New Roman" w:hAnsi="Times New Roman" w:cs="Times New Roman"/>
          <w:sz w:val="26"/>
          <w:szCs w:val="26"/>
          <w:lang w:eastAsia="ru-RU"/>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316956" w:rsidRPr="00236473" w:rsidRDefault="00316956" w:rsidP="00316956">
      <w:pPr>
        <w:widowControl w:val="0"/>
        <w:spacing w:after="0" w:line="240" w:lineRule="auto"/>
        <w:ind w:firstLine="851"/>
        <w:jc w:val="both"/>
        <w:rPr>
          <w:rFonts w:ascii="Times New Roman" w:eastAsia="Times New Roman" w:hAnsi="Times New Roman" w:cs="Times New Roman"/>
          <w:sz w:val="26"/>
          <w:szCs w:val="26"/>
          <w:highlight w:val="lightGray"/>
        </w:rPr>
      </w:pPr>
      <w:r w:rsidRPr="00236473">
        <w:rPr>
          <w:rFonts w:ascii="Times New Roman" w:eastAsia="Times New Roman" w:hAnsi="Times New Roman" w:cs="Times New Roman"/>
          <w:sz w:val="26"/>
          <w:szCs w:val="26"/>
          <w:lang w:eastAsia="ru-RU"/>
        </w:rPr>
        <w:t>Допустимо паковать бланки участников ЕГЭ в 3 возвратных доставочных пакета по видам бланков.</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 (приложение 1, пункт 4).</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316956" w:rsidRPr="00BE715F" w:rsidRDefault="00316956" w:rsidP="00316956">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w:t>
      </w:r>
      <w:r w:rsidRPr="00BE715F">
        <w:rPr>
          <w:rFonts w:ascii="Times New Roman" w:eastAsia="Calibri" w:hAnsi="Times New Roman" w:cs="Times New Roman"/>
          <w:sz w:val="26"/>
          <w:szCs w:val="26"/>
          <w:lang w:eastAsia="ru-RU"/>
        </w:rPr>
        <w:lastRenderedPageBreak/>
        <w:t xml:space="preserve">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w:t>
      </w:r>
      <w:proofErr w:type="spellStart"/>
      <w:r w:rsidRPr="00BE715F">
        <w:rPr>
          <w:rFonts w:ascii="Times New Roman" w:eastAsia="Calibri" w:hAnsi="Times New Roman" w:cs="Times New Roman"/>
          <w:sz w:val="26"/>
          <w:szCs w:val="26"/>
          <w:lang w:eastAsia="ru-RU"/>
        </w:rPr>
        <w:t>флеш</w:t>
      </w:r>
      <w:proofErr w:type="spellEnd"/>
      <w:r w:rsidRPr="00BE715F">
        <w:rPr>
          <w:rFonts w:ascii="Times New Roman" w:eastAsia="Calibri" w:hAnsi="Times New Roman" w:cs="Times New Roman"/>
          <w:sz w:val="26"/>
          <w:szCs w:val="26"/>
          <w:lang w:eastAsia="ru-RU"/>
        </w:rPr>
        <w:t>-накопитель.</w:t>
      </w:r>
    </w:p>
    <w:p w:rsidR="00316956" w:rsidRPr="00236473" w:rsidRDefault="00316956" w:rsidP="00316956">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316956" w:rsidRPr="00236473" w:rsidRDefault="00316956" w:rsidP="00316956">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выявления нарушений установленного порядка проведения ЕГЭ общественный наблюдатель должен фиксировать выявленные нарушения и </w:t>
      </w:r>
      <w:proofErr w:type="gramStart"/>
      <w:r w:rsidRPr="00236473">
        <w:rPr>
          <w:rFonts w:ascii="Times New Roman" w:eastAsia="Times New Roman" w:hAnsi="Times New Roman" w:cs="Times New Roman"/>
          <w:sz w:val="26"/>
          <w:szCs w:val="26"/>
          <w:lang w:eastAsia="ru-RU"/>
        </w:rPr>
        <w:t>оперативно  информировать</w:t>
      </w:r>
      <w:proofErr w:type="gramEnd"/>
      <w:r w:rsidRPr="00236473">
        <w:rPr>
          <w:rFonts w:ascii="Times New Roman" w:eastAsia="Times New Roman" w:hAnsi="Times New Roman" w:cs="Times New Roman"/>
          <w:sz w:val="26"/>
          <w:szCs w:val="26"/>
          <w:lang w:eastAsia="ru-RU"/>
        </w:rPr>
        <w:t xml:space="preserve"> о нарушениях членов ГЭК, руководителя ППЭ.</w:t>
      </w:r>
    </w:p>
    <w:p w:rsidR="00316956" w:rsidRPr="00236473" w:rsidRDefault="00316956" w:rsidP="00316956">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заполнения формы ППЭ-13-02МАШ («</w:t>
      </w:r>
      <w:r w:rsidRPr="00BE715F">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BE715F">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за бланком ответов № 2 лист 1 должен идти бланк ответов № 2 лист 2, </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далее ДБО № 2, </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 xml:space="preserve">при необходимости изменяет последовательность бланков, выполняет повторное сканирование. </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ППЭ-05-02 «Протокол проведения ГИА в аудитории»;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ППЭ-07 «Список работников ППЭ»;</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ППЭ-12-04-МАШ «Ведомость учета времени отсутствия участников ГИА в аудитории»;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ППЭ-14-01 «Акт приёмки-передачи экзаменационных материалов в ППЭ»;</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ППЭ-19 «Контроль изменения состава работников в день экзамена» (при наличии);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ППЭ-21 «Акт об удалении участника ГИА» (при наличии);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ППЭ-22 «Акт о досрочном завершении экзамена» (при наличии).</w:t>
      </w:r>
    </w:p>
    <w:p w:rsidR="00316956" w:rsidRPr="00BE715F" w:rsidRDefault="00316956" w:rsidP="00316956">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316956" w:rsidRPr="00BE715F" w:rsidRDefault="00316956" w:rsidP="00316956">
      <w:pPr>
        <w:spacing w:after="0" w:line="240" w:lineRule="auto"/>
        <w:ind w:firstLine="851"/>
        <w:jc w:val="both"/>
        <w:rPr>
          <w:rFonts w:ascii="Times New Roman" w:eastAsia="Times New Roman" w:hAnsi="Times New Roman" w:cs="Times New Roman"/>
          <w:sz w:val="26"/>
          <w:szCs w:val="26"/>
        </w:rPr>
      </w:pPr>
      <w:r w:rsidRPr="00BE715F">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316956" w:rsidRPr="00BE715F" w:rsidRDefault="00316956" w:rsidP="00316956">
      <w:pPr>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w:t>
      </w:r>
      <w:r w:rsidRPr="00BE715F">
        <w:rPr>
          <w:rFonts w:ascii="Times New Roman" w:eastAsia="Calibri" w:hAnsi="Times New Roman" w:cs="Times New Roman"/>
          <w:sz w:val="26"/>
          <w:szCs w:val="26"/>
        </w:rPr>
        <w:lastRenderedPageBreak/>
        <w:t>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316956" w:rsidRPr="00BE715F" w:rsidRDefault="00316956" w:rsidP="00316956">
      <w:pPr>
        <w:pStyle w:val="2"/>
        <w:numPr>
          <w:ilvl w:val="0"/>
          <w:numId w:val="0"/>
        </w:numPr>
        <w:ind w:left="505"/>
        <w:jc w:val="center"/>
        <w:rPr>
          <w:sz w:val="26"/>
          <w:szCs w:val="26"/>
        </w:rPr>
      </w:pPr>
      <w:bookmarkStart w:id="5" w:name="_Toc497104553"/>
      <w:bookmarkStart w:id="6" w:name="_Toc502142877"/>
      <w:r w:rsidRPr="00BE715F">
        <w:rPr>
          <w:sz w:val="26"/>
          <w:szCs w:val="26"/>
        </w:rPr>
        <w:t>Передача ЭМ из ППЭ в РЦОИ</w:t>
      </w:r>
      <w:bookmarkEnd w:id="5"/>
      <w:bookmarkEnd w:id="6"/>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w:t>
      </w:r>
      <w:proofErr w:type="spellStart"/>
      <w:r w:rsidRPr="00BE715F">
        <w:rPr>
          <w:rFonts w:ascii="Times New Roman" w:eastAsia="Calibri" w:hAnsi="Times New Roman" w:cs="Times New Roman"/>
          <w:sz w:val="26"/>
          <w:szCs w:val="26"/>
        </w:rPr>
        <w:t>токен</w:t>
      </w:r>
      <w:proofErr w:type="spellEnd"/>
      <w:r w:rsidRPr="00BE715F">
        <w:rPr>
          <w:rFonts w:ascii="Times New Roman" w:eastAsia="Calibri" w:hAnsi="Times New Roman" w:cs="Times New Roman"/>
          <w:sz w:val="26"/>
          <w:szCs w:val="26"/>
        </w:rPr>
        <w:t xml:space="preserve"> члена ГЭК и </w:t>
      </w:r>
      <w:r w:rsidRPr="00BE715F">
        <w:rPr>
          <w:rFonts w:ascii="Times New Roman" w:eastAsia="Times New Roman" w:hAnsi="Times New Roman" w:cs="Times New Roman"/>
          <w:sz w:val="26"/>
          <w:szCs w:val="26"/>
        </w:rPr>
        <w:t xml:space="preserve">технический специалист </w:t>
      </w:r>
      <w:r w:rsidRPr="00BE715F">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сохраняет на </w:t>
      </w:r>
      <w:proofErr w:type="spellStart"/>
      <w:r w:rsidRPr="00BE715F">
        <w:rPr>
          <w:rFonts w:ascii="Times New Roman" w:eastAsia="Calibri" w:hAnsi="Times New Roman" w:cs="Times New Roman"/>
          <w:sz w:val="26"/>
          <w:szCs w:val="26"/>
        </w:rPr>
        <w:t>флеш</w:t>
      </w:r>
      <w:proofErr w:type="spellEnd"/>
      <w:r w:rsidRPr="00BE715F">
        <w:rPr>
          <w:rFonts w:ascii="Times New Roman" w:eastAsia="Calibri" w:hAnsi="Times New Roman" w:cs="Times New Roman"/>
          <w:sz w:val="26"/>
          <w:szCs w:val="26"/>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получения от РЦОИ подтверждения по всем пакетам:</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16956" w:rsidRPr="00BE715F" w:rsidRDefault="00316956" w:rsidP="00316956">
      <w:pPr>
        <w:tabs>
          <w:tab w:val="left" w:pos="1140"/>
        </w:tabs>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Все материалы упаковываются в сейф-пакеты и помещаются на хранение в соответствии со схемой, утверждённой ОИВ.</w:t>
      </w:r>
    </w:p>
    <w:p w:rsidR="00316956" w:rsidRPr="00BE715F" w:rsidRDefault="00316956" w:rsidP="00316956">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b/>
          <w:sz w:val="26"/>
          <w:szCs w:val="26"/>
        </w:rPr>
        <w:t>Если в ППЭ не проводилось сканирование бланков</w:t>
      </w:r>
      <w:r w:rsidRPr="00BE715F">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316956" w:rsidRPr="00BE715F" w:rsidDel="00B97468"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lastRenderedPageBreak/>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316956" w:rsidRPr="00BE715F" w:rsidRDefault="00316956" w:rsidP="00316956">
      <w:pPr>
        <w:pStyle w:val="ae"/>
        <w:spacing w:after="0" w:line="240" w:lineRule="auto"/>
        <w:ind w:firstLine="851"/>
        <w:jc w:val="both"/>
        <w:rPr>
          <w:rFonts w:ascii="Times New Roman" w:hAnsi="Times New Roman"/>
          <w:sz w:val="26"/>
          <w:szCs w:val="26"/>
        </w:rPr>
      </w:pPr>
      <w:r w:rsidRPr="00BE715F">
        <w:rPr>
          <w:rFonts w:ascii="Times New Roman" w:hAnsi="Times New Roman"/>
          <w:sz w:val="26"/>
          <w:szCs w:val="26"/>
        </w:rPr>
        <w:t>Упакованные и запечатанные членом ГЭК ЭМ в тот же день доставляются членами ГЭК или Перевозчиком ЭМ из ППЭ в РЦОИ.</w:t>
      </w:r>
    </w:p>
    <w:p w:rsidR="00316956" w:rsidRPr="00BE715F" w:rsidRDefault="00316956" w:rsidP="00316956">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BE715F">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BE715F">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316956" w:rsidRPr="00236473" w:rsidRDefault="00316956" w:rsidP="00316956">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BE715F">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316956" w:rsidRPr="00236473" w:rsidRDefault="00316956" w:rsidP="00316956">
      <w:pPr>
        <w:spacing w:after="0" w:line="240" w:lineRule="auto"/>
        <w:ind w:firstLine="709"/>
        <w:jc w:val="both"/>
        <w:rPr>
          <w:rFonts w:ascii="Times New Roman" w:eastAsia="Times New Roman" w:hAnsi="Times New Roman" w:cs="Times New Roman"/>
          <w:b/>
          <w:bCs/>
          <w:kern w:val="32"/>
          <w:sz w:val="26"/>
          <w:szCs w:val="26"/>
        </w:rPr>
      </w:pPr>
      <w:bookmarkStart w:id="7" w:name="_Toc438215193"/>
      <w:r w:rsidRPr="00236473">
        <w:rPr>
          <w:rFonts w:ascii="Times New Roman" w:eastAsia="Times New Roman" w:hAnsi="Times New Roman" w:cs="Times New Roman"/>
          <w:b/>
          <w:bCs/>
          <w:kern w:val="32"/>
          <w:sz w:val="26"/>
          <w:szCs w:val="26"/>
        </w:rPr>
        <w:br w:type="page"/>
      </w:r>
    </w:p>
    <w:bookmarkEnd w:id="7"/>
    <w:sectPr w:rsidR="00316956" w:rsidRPr="002364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56" w:rsidRDefault="00316956" w:rsidP="00316956">
      <w:pPr>
        <w:spacing w:after="0" w:line="240" w:lineRule="auto"/>
      </w:pPr>
      <w:r>
        <w:separator/>
      </w:r>
    </w:p>
  </w:endnote>
  <w:endnote w:type="continuationSeparator" w:id="0">
    <w:p w:rsidR="00316956" w:rsidRDefault="00316956" w:rsidP="0031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56" w:rsidRDefault="00316956" w:rsidP="00316956">
      <w:pPr>
        <w:spacing w:after="0" w:line="240" w:lineRule="auto"/>
      </w:pPr>
      <w:r>
        <w:separator/>
      </w:r>
    </w:p>
  </w:footnote>
  <w:footnote w:type="continuationSeparator" w:id="0">
    <w:p w:rsidR="00316956" w:rsidRDefault="00316956" w:rsidP="00316956">
      <w:pPr>
        <w:spacing w:after="0" w:line="240" w:lineRule="auto"/>
      </w:pPr>
      <w:r>
        <w:continuationSeparator/>
      </w:r>
    </w:p>
  </w:footnote>
  <w:footnote w:id="1">
    <w:p w:rsidR="00316956" w:rsidRPr="00987251" w:rsidRDefault="00316956" w:rsidP="00316956">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316956" w:rsidRDefault="00316956" w:rsidP="00316956">
      <w:pPr>
        <w:pStyle w:val="af4"/>
      </w:pPr>
    </w:p>
  </w:footnote>
  <w:footnote w:id="2">
    <w:p w:rsidR="00316956" w:rsidRDefault="00316956" w:rsidP="00316956">
      <w:pPr>
        <w:pStyle w:val="af4"/>
        <w:jc w:val="both"/>
      </w:pPr>
      <w:r>
        <w:rPr>
          <w:rStyle w:val="af6"/>
        </w:rPr>
        <w:footnoteRef/>
      </w:r>
      <w:r>
        <w:t xml:space="preserve"> </w:t>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3">
    <w:p w:rsidR="00316956" w:rsidRDefault="00316956" w:rsidP="00316956">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316956" w:rsidRPr="00C91F05" w:rsidRDefault="00316956" w:rsidP="00316956">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rsidR="00316956" w:rsidRDefault="00316956" w:rsidP="00316956">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56"/>
    <w:rsid w:val="000F33A5"/>
    <w:rsid w:val="00166286"/>
    <w:rsid w:val="00316956"/>
    <w:rsid w:val="00456CB0"/>
    <w:rsid w:val="00A4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8C79A-FBFF-4A59-9C17-CD8CF94B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956"/>
    <w:pPr>
      <w:spacing w:after="200" w:line="276" w:lineRule="auto"/>
    </w:pPr>
  </w:style>
  <w:style w:type="paragraph" w:styleId="10">
    <w:name w:val="heading 1"/>
    <w:basedOn w:val="a"/>
    <w:next w:val="a"/>
    <w:link w:val="11"/>
    <w:autoRedefine/>
    <w:qFormat/>
    <w:rsid w:val="00316956"/>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16956"/>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16956"/>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316956"/>
    <w:rPr>
      <w:rFonts w:ascii="Times New Roman" w:eastAsia="Calibri" w:hAnsi="Times New Roman" w:cs="Times New Roman"/>
      <w:b/>
      <w:bCs/>
      <w:sz w:val="28"/>
      <w:szCs w:val="26"/>
    </w:rPr>
  </w:style>
  <w:style w:type="paragraph" w:customStyle="1" w:styleId="210">
    <w:name w:val="Заголовок 21"/>
    <w:basedOn w:val="a"/>
    <w:next w:val="a"/>
    <w:semiHidden/>
    <w:unhideWhenUsed/>
    <w:qFormat/>
    <w:locked/>
    <w:rsid w:val="00316956"/>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316956"/>
  </w:style>
  <w:style w:type="table" w:styleId="a3">
    <w:name w:val="Table Grid"/>
    <w:basedOn w:val="a1"/>
    <w:uiPriority w:val="99"/>
    <w:rsid w:val="003169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16956"/>
    <w:pPr>
      <w:ind w:left="720"/>
      <w:contextualSpacing/>
    </w:pPr>
    <w:rPr>
      <w:rFonts w:ascii="Calibri" w:eastAsia="Calibri" w:hAnsi="Calibri" w:cs="Times New Roman"/>
    </w:rPr>
  </w:style>
  <w:style w:type="character" w:styleId="a5">
    <w:name w:val="Hyperlink"/>
    <w:uiPriority w:val="99"/>
    <w:rsid w:val="00316956"/>
    <w:rPr>
      <w:rFonts w:cs="Times New Roman"/>
      <w:color w:val="0000FF"/>
      <w:u w:val="single"/>
    </w:rPr>
  </w:style>
  <w:style w:type="paragraph" w:styleId="a6">
    <w:name w:val="header"/>
    <w:basedOn w:val="a"/>
    <w:link w:val="a7"/>
    <w:uiPriority w:val="99"/>
    <w:rsid w:val="00316956"/>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316956"/>
    <w:rPr>
      <w:rFonts w:ascii="Calibri" w:eastAsia="Calibri" w:hAnsi="Calibri" w:cs="Times New Roman"/>
      <w:sz w:val="20"/>
      <w:szCs w:val="20"/>
    </w:rPr>
  </w:style>
  <w:style w:type="paragraph" w:styleId="a8">
    <w:name w:val="footer"/>
    <w:basedOn w:val="a"/>
    <w:link w:val="a9"/>
    <w:uiPriority w:val="99"/>
    <w:rsid w:val="00316956"/>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316956"/>
    <w:rPr>
      <w:rFonts w:ascii="Calibri" w:eastAsia="Calibri" w:hAnsi="Calibri" w:cs="Times New Roman"/>
      <w:sz w:val="20"/>
      <w:szCs w:val="20"/>
    </w:rPr>
  </w:style>
  <w:style w:type="paragraph" w:styleId="aa">
    <w:name w:val="Balloon Text"/>
    <w:basedOn w:val="a"/>
    <w:link w:val="ab"/>
    <w:uiPriority w:val="99"/>
    <w:semiHidden/>
    <w:rsid w:val="00316956"/>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316956"/>
    <w:rPr>
      <w:rFonts w:ascii="Tahoma" w:eastAsia="Calibri" w:hAnsi="Tahoma" w:cs="Times New Roman"/>
      <w:sz w:val="16"/>
      <w:szCs w:val="16"/>
    </w:rPr>
  </w:style>
  <w:style w:type="paragraph" w:customStyle="1" w:styleId="13">
    <w:name w:val="Абзац списка1"/>
    <w:basedOn w:val="a"/>
    <w:uiPriority w:val="99"/>
    <w:rsid w:val="00316956"/>
    <w:pPr>
      <w:ind w:left="720"/>
      <w:contextualSpacing/>
    </w:pPr>
    <w:rPr>
      <w:rFonts w:ascii="Calibri" w:eastAsia="Times New Roman" w:hAnsi="Calibri" w:cs="Times New Roman"/>
    </w:rPr>
  </w:style>
  <w:style w:type="paragraph" w:styleId="ac">
    <w:name w:val="Normal (Web)"/>
    <w:basedOn w:val="a"/>
    <w:uiPriority w:val="99"/>
    <w:semiHidden/>
    <w:unhideWhenUsed/>
    <w:rsid w:val="0031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316956"/>
    <w:rPr>
      <w:sz w:val="16"/>
      <w:szCs w:val="16"/>
    </w:rPr>
  </w:style>
  <w:style w:type="paragraph" w:styleId="ae">
    <w:name w:val="annotation text"/>
    <w:basedOn w:val="a"/>
    <w:link w:val="af"/>
    <w:uiPriority w:val="99"/>
    <w:unhideWhenUsed/>
    <w:rsid w:val="00316956"/>
    <w:rPr>
      <w:rFonts w:ascii="Calibri" w:eastAsia="Calibri" w:hAnsi="Calibri" w:cs="Times New Roman"/>
      <w:sz w:val="20"/>
      <w:szCs w:val="20"/>
    </w:rPr>
  </w:style>
  <w:style w:type="character" w:customStyle="1" w:styleId="af">
    <w:name w:val="Текст примечания Знак"/>
    <w:basedOn w:val="a0"/>
    <w:link w:val="ae"/>
    <w:uiPriority w:val="99"/>
    <w:rsid w:val="0031695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316956"/>
    <w:rPr>
      <w:b/>
      <w:bCs/>
    </w:rPr>
  </w:style>
  <w:style w:type="character" w:customStyle="1" w:styleId="af1">
    <w:name w:val="Тема примечания Знак"/>
    <w:basedOn w:val="af"/>
    <w:link w:val="af0"/>
    <w:uiPriority w:val="99"/>
    <w:semiHidden/>
    <w:rsid w:val="00316956"/>
    <w:rPr>
      <w:rFonts w:ascii="Calibri" w:eastAsia="Calibri" w:hAnsi="Calibri" w:cs="Times New Roman"/>
      <w:b/>
      <w:bCs/>
      <w:sz w:val="20"/>
      <w:szCs w:val="20"/>
    </w:rPr>
  </w:style>
  <w:style w:type="paragraph" w:styleId="af2">
    <w:name w:val="Revision"/>
    <w:hidden/>
    <w:uiPriority w:val="99"/>
    <w:semiHidden/>
    <w:rsid w:val="00316956"/>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316956"/>
    <w:pPr>
      <w:spacing w:before="480"/>
      <w:outlineLvl w:val="9"/>
    </w:pPr>
    <w:rPr>
      <w:color w:val="365F91"/>
      <w:szCs w:val="28"/>
    </w:rPr>
  </w:style>
  <w:style w:type="paragraph" w:styleId="14">
    <w:name w:val="toc 1"/>
    <w:basedOn w:val="a"/>
    <w:next w:val="a"/>
    <w:autoRedefine/>
    <w:uiPriority w:val="39"/>
    <w:rsid w:val="00316956"/>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316956"/>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316956"/>
    <w:rPr>
      <w:rFonts w:ascii="Times New Roman" w:eastAsia="Calibri" w:hAnsi="Times New Roman" w:cs="Times New Roman"/>
      <w:sz w:val="20"/>
      <w:szCs w:val="20"/>
      <w:lang w:eastAsia="ru-RU"/>
    </w:rPr>
  </w:style>
  <w:style w:type="character" w:styleId="af6">
    <w:name w:val="footnote reference"/>
    <w:uiPriority w:val="99"/>
    <w:rsid w:val="00316956"/>
    <w:rPr>
      <w:rFonts w:cs="Times New Roman"/>
      <w:vertAlign w:val="superscript"/>
    </w:rPr>
  </w:style>
  <w:style w:type="character" w:customStyle="1" w:styleId="211">
    <w:name w:val="Заголовок 2 Знак1"/>
    <w:basedOn w:val="a0"/>
    <w:uiPriority w:val="9"/>
    <w:semiHidden/>
    <w:rsid w:val="00316956"/>
    <w:rPr>
      <w:rFonts w:asciiTheme="majorHAnsi" w:eastAsiaTheme="majorEastAsia" w:hAnsiTheme="majorHAnsi" w:cstheme="majorBidi"/>
      <w:b/>
      <w:bCs/>
      <w:color w:val="5B9BD5" w:themeColor="accent1"/>
      <w:sz w:val="26"/>
      <w:szCs w:val="26"/>
    </w:rPr>
  </w:style>
  <w:style w:type="paragraph" w:styleId="22">
    <w:name w:val="toc 2"/>
    <w:basedOn w:val="a"/>
    <w:next w:val="a"/>
    <w:autoRedefine/>
    <w:uiPriority w:val="39"/>
    <w:unhideWhenUsed/>
    <w:rsid w:val="00316956"/>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16956"/>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316956"/>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316956"/>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316956"/>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316956"/>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316956"/>
    <w:rPr>
      <w:rFonts w:ascii="Times New Roman" w:hAnsi="Times New Roman" w:cs="Times New Roman"/>
      <w:b/>
      <w:sz w:val="32"/>
      <w:szCs w:val="28"/>
    </w:rPr>
  </w:style>
  <w:style w:type="character" w:customStyle="1" w:styleId="23">
    <w:name w:val="МР заголовок2 Знак"/>
    <w:basedOn w:val="a0"/>
    <w:link w:val="2"/>
    <w:rsid w:val="0031695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6967</Words>
  <Characters>39717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2018-03-28T07:42:00Z</dcterms:created>
  <dcterms:modified xsi:type="dcterms:W3CDTF">2018-03-28T07:42:00Z</dcterms:modified>
</cp:coreProperties>
</file>