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6C" w:rsidRDefault="002A2A6C">
      <w:pPr>
        <w:pStyle w:val="ConsPlusNormal"/>
        <w:jc w:val="both"/>
        <w:outlineLvl w:val="0"/>
      </w:pPr>
    </w:p>
    <w:p w:rsidR="002A2A6C" w:rsidRDefault="002A2A6C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2A2A6C" w:rsidRDefault="002A2A6C">
      <w:pPr>
        <w:pStyle w:val="ConsPlusNormal"/>
        <w:jc w:val="right"/>
      </w:pPr>
      <w:r>
        <w:t>к распоряжению</w:t>
      </w:r>
    </w:p>
    <w:p w:rsidR="002A2A6C" w:rsidRDefault="002A2A6C">
      <w:pPr>
        <w:pStyle w:val="ConsPlusNormal"/>
        <w:jc w:val="right"/>
      </w:pPr>
      <w:r>
        <w:t>Правительства Республики Карелия</w:t>
      </w:r>
    </w:p>
    <w:p w:rsidR="002A2A6C" w:rsidRDefault="002A2A6C">
      <w:pPr>
        <w:pStyle w:val="ConsPlusNormal"/>
        <w:jc w:val="right"/>
      </w:pPr>
      <w:r>
        <w:t>от 8 октября 2019 года N 703р-П</w:t>
      </w: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Title"/>
        <w:jc w:val="center"/>
      </w:pPr>
      <w:bookmarkStart w:id="1" w:name="P23"/>
      <w:bookmarkEnd w:id="1"/>
      <w:r>
        <w:t>ПРОГРАММА</w:t>
      </w:r>
    </w:p>
    <w:p w:rsidR="002A2A6C" w:rsidRDefault="002A2A6C">
      <w:pPr>
        <w:pStyle w:val="ConsPlusTitle"/>
        <w:jc w:val="center"/>
      </w:pPr>
      <w:r>
        <w:t>ПО АНТИКОРРУПЦИОННОМУ ПРОСВЕЩЕНИЮ</w:t>
      </w:r>
    </w:p>
    <w:p w:rsidR="002A2A6C" w:rsidRDefault="002A2A6C">
      <w:pPr>
        <w:pStyle w:val="ConsPlusTitle"/>
        <w:jc w:val="center"/>
      </w:pPr>
      <w:r>
        <w:t>В РЕСПУБЛИКЕ КАРЕЛИЯ НА 2019-2020 ГОДЫ</w:t>
      </w:r>
    </w:p>
    <w:p w:rsidR="002A2A6C" w:rsidRDefault="002A2A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139"/>
        <w:gridCol w:w="1559"/>
        <w:gridCol w:w="2721"/>
      </w:tblGrid>
      <w:tr w:rsidR="002A2A6C">
        <w:tc>
          <w:tcPr>
            <w:tcW w:w="629" w:type="dxa"/>
          </w:tcPr>
          <w:p w:rsidR="002A2A6C" w:rsidRDefault="002A2A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  <w:jc w:val="center"/>
            </w:pPr>
            <w:r>
              <w:t>4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Размещение в помещениях органов исполнительной власти Республики Карелия информационных стендов, посвященных вопросам противодействия коррупции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IV квартал 2019 года,</w:t>
            </w:r>
          </w:p>
          <w:p w:rsidR="002A2A6C" w:rsidRDefault="002A2A6C">
            <w:pPr>
              <w:pStyle w:val="ConsPlusNormal"/>
              <w:jc w:val="center"/>
            </w:pPr>
            <w:r>
              <w:t>IV квартал 2020 года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органы исполнительной власти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2.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Проведение с руководителями и работниками подведомственных органам исполнительной власти Республики Карелия учреждений мероприятий (семинаров-практикумов) на тему: "Меры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запретов"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IV квартал 2019 года,</w:t>
            </w:r>
          </w:p>
          <w:p w:rsidR="002A2A6C" w:rsidRDefault="002A2A6C">
            <w:pPr>
              <w:pStyle w:val="ConsPlusNormal"/>
              <w:jc w:val="center"/>
            </w:pPr>
            <w:r>
              <w:t>II квартал 2020 года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3.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Организация круглого стола по обмену опытом между федеральными органами исполнительной власти Российской Федерации, </w:t>
            </w:r>
            <w:r>
              <w:lastRenderedPageBreak/>
              <w:t>органами государственной власти и органами местного самоуправления в Республике Карелия, общественными организациями и объединениями по вопросам формирования стандартов антикоррупционного поведения и практики их реализации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Проведение комплекса мероприятий, посвященных Международному дню борьбы с коррупцией, с размещением информации об их проведении на официальных сайтах органов исполнительной власти Республики Карелия в информационно-телекоммуникационной сети Интернет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2019-2020 годы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Администрация Главы Республики Карелия;</w:t>
            </w:r>
          </w:p>
          <w:p w:rsidR="002A2A6C" w:rsidRDefault="002A2A6C">
            <w:pPr>
              <w:pStyle w:val="ConsPlusNormal"/>
            </w:pPr>
            <w:r>
              <w:t>Министерство образования Республики Карелия;</w:t>
            </w:r>
          </w:p>
          <w:p w:rsidR="002A2A6C" w:rsidRDefault="002A2A6C">
            <w:pPr>
              <w:pStyle w:val="ConsPlusNormal"/>
            </w:pPr>
            <w:r>
              <w:t>Министерство спорта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5.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Организация комплекса мероприятий, приуроченных к ежегодному Всероссийскому дню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6.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Проведение в образовательных организациях Республики Карелия тематических встреч, конкурсов, а также иных мероприятий антикоррупционной направленности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в соответствии с планами, утверждаемыми ответственными исполнителями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Карелия; Министерство здравоохранения Республики Карелия; Министерство культуры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7.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Проведение в образовательных организациях Республики Карелия открытых уроков и </w:t>
            </w:r>
            <w:r>
              <w:lastRenderedPageBreak/>
              <w:t>классных часов антикоррупционной направленности с участием сотрудников правоохранительных органов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 xml:space="preserve">в соответствии с </w:t>
            </w:r>
            <w:r>
              <w:lastRenderedPageBreak/>
              <w:t>планами, утверждаемыми ответственными исполнителями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lastRenderedPageBreak/>
              <w:t xml:space="preserve">Министерство образования Республики Карелия; </w:t>
            </w:r>
            <w:r>
              <w:lastRenderedPageBreak/>
              <w:t>Министерство здравоохранения Республики Карелия; Министерство культуры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Обновление с участием образовательных организаций Республики Карелия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обучающихся), разработанной в рамках реализации </w:t>
            </w:r>
            <w:hyperlink r:id="rId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антикоррупционному просвещению обучающихся на 2019 год, утвержденной распоряжением Правительства Российской Федерации от 29 января 2019 года N 98-р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в соответствии с планом, утверждаемым Министерством образования Республики Карелия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9.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Организация в пределах установленной компетенции апробирования методических рекомендаций по антикоррупционному воспитанию и просвещению в образовательных организациях Республики Карелия, разработанных в соответствии с </w:t>
            </w:r>
            <w:hyperlink r:id="rId5" w:history="1">
              <w:r>
                <w:rPr>
                  <w:color w:val="0000FF"/>
                </w:rPr>
                <w:t>пунктом 3</w:t>
              </w:r>
            </w:hyperlink>
            <w:r>
              <w:t xml:space="preserve">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2019-2020 годы, утвержденного распоряжением </w:t>
            </w:r>
            <w:r>
              <w:lastRenderedPageBreak/>
              <w:t>Правительства Российской Федерации от 21 декабря 2018 года N 2884-р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>в соответствии с планом, утверждаемым Министерством образования Республики Карелия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10.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Обеспечение информационной открытости образовательной деятельности образовательных организаций Республики Карелия в части антикоррупционного просвещения обучающихся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образования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11.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Организация обеспечения доступа населения к информации о предоставлении государственных и муниципальных услуг на базе государственного бюджетного учреждения Республики Карелия "Многофункциональный центр предоставления государственных и муниципальных услуг Республики Карелия"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Министерство экономического развития Республики Карелия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12.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Опубликование на официальных сайтах органов исполнительной власти Республики Карелия в информационно-телекоммуникационной сети Интернет просветительских материалов, направленных на борьбу с проявлениями коррупции, а также популяризация разделов указанных сайтов, посвященных вопросам противодействия коррупции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органы исполнительной 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Контрольно-счетная палата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13.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 xml:space="preserve">Размещение в печатных средствах массовой информации, </w:t>
            </w:r>
            <w:r>
              <w:lastRenderedPageBreak/>
              <w:t>на телевизионных и радиоканалах сюжетов и материалов о ходе реализации мер по противодействию коррупции в Республике Карелия, направленных на антикоррупционное информирование и просвещение граждан и организаций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lastRenderedPageBreak/>
              <w:t xml:space="preserve">на постоянной </w:t>
            </w:r>
            <w:r>
              <w:lastRenderedPageBreak/>
              <w:t>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Контрольно-счетная палата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Организация содействия некоммерческим организациям и религиозным объединениям, участвующим в правовом и антикоррупционном просвещении граждан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на постоянной основе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органы исполнительной 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Контрольно-счетная палата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t>15.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Представление в Администрацию Главы Республики Карелия отчетов об исполнении Программы по антикоррупционному просвещению в Республике Карелия на 2019-2020 годы (далее - Программа)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по итогам полугодия (не позднее 1 июля) и года (не позднее 20 января года, следующего за отчетным)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органы исполнительной власти Республики Карелия;</w:t>
            </w:r>
          </w:p>
          <w:p w:rsidR="002A2A6C" w:rsidRDefault="002A2A6C">
            <w:pPr>
              <w:pStyle w:val="ConsPlusNormal"/>
            </w:pPr>
            <w:r>
              <w:t>Законодательное Собрание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 xml:space="preserve">Контрольно-счетная палата Республики Карелия (по </w:t>
            </w:r>
            <w:r>
              <w:lastRenderedPageBreak/>
              <w:t>согласованию);</w:t>
            </w:r>
          </w:p>
          <w:p w:rsidR="002A2A6C" w:rsidRDefault="002A2A6C">
            <w:pPr>
              <w:pStyle w:val="ConsPlusNormal"/>
            </w:pPr>
            <w:r>
              <w:t>Центральная избирательная комиссия Республики Карелия (по согласованию);</w:t>
            </w:r>
          </w:p>
          <w:p w:rsidR="002A2A6C" w:rsidRDefault="002A2A6C">
            <w:pPr>
              <w:pStyle w:val="ConsPlusNormal"/>
            </w:pPr>
            <w: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2A2A6C">
        <w:tc>
          <w:tcPr>
            <w:tcW w:w="629" w:type="dxa"/>
          </w:tcPr>
          <w:p w:rsidR="002A2A6C" w:rsidRDefault="002A2A6C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139" w:type="dxa"/>
          </w:tcPr>
          <w:p w:rsidR="002A2A6C" w:rsidRDefault="002A2A6C">
            <w:pPr>
              <w:pStyle w:val="ConsPlusNormal"/>
              <w:jc w:val="both"/>
            </w:pPr>
            <w:r>
              <w:t>Подготовка доклада об исполнении Программы (за отчетный год)</w:t>
            </w:r>
          </w:p>
        </w:tc>
        <w:tc>
          <w:tcPr>
            <w:tcW w:w="1559" w:type="dxa"/>
          </w:tcPr>
          <w:p w:rsidR="002A2A6C" w:rsidRDefault="002A2A6C">
            <w:pPr>
              <w:pStyle w:val="ConsPlusNormal"/>
              <w:jc w:val="center"/>
            </w:pPr>
            <w:r>
              <w:t>ежегодно до 1 марта года, следующего за отчетным</w:t>
            </w:r>
          </w:p>
        </w:tc>
        <w:tc>
          <w:tcPr>
            <w:tcW w:w="2721" w:type="dxa"/>
          </w:tcPr>
          <w:p w:rsidR="002A2A6C" w:rsidRDefault="002A2A6C">
            <w:pPr>
              <w:pStyle w:val="ConsPlusNormal"/>
            </w:pPr>
            <w:r>
              <w:t>Администрация Главы Республики Карелия</w:t>
            </w:r>
          </w:p>
        </w:tc>
      </w:tr>
    </w:tbl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jc w:val="both"/>
      </w:pPr>
    </w:p>
    <w:p w:rsidR="002A2A6C" w:rsidRDefault="002A2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45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A6C"/>
    <w:rsid w:val="00134B57"/>
    <w:rsid w:val="002A2A6C"/>
    <w:rsid w:val="00437B27"/>
    <w:rsid w:val="007262DD"/>
    <w:rsid w:val="00A83559"/>
    <w:rsid w:val="00B72818"/>
    <w:rsid w:val="00C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2702-1EF9-4CE0-B644-F2A1AE4B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A6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A2A6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A2A6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A807A86FDA95D4B5B6C5AE2F0E14F0CBDD72A47A1B7F90AE28E1629C384331D92067CC6C7FECC2B75596E1C66484DEFB76C7C66F1D671E02R3J" TargetMode="External"/><Relationship Id="rId4" Type="http://schemas.openxmlformats.org/officeDocument/2006/relationships/hyperlink" Target="consultantplus://offline/ref=9CA807A86FDA95D4B5B6C5AE2F0E14F0CBDE70A57B1D7F90AE28E1629C384331D92067CC6C7FECC0BB5596E1C66484DEFB76C7C66F1D671E02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6175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root</cp:lastModifiedBy>
  <cp:revision>3</cp:revision>
  <dcterms:created xsi:type="dcterms:W3CDTF">2019-11-07T09:17:00Z</dcterms:created>
  <dcterms:modified xsi:type="dcterms:W3CDTF">2019-12-05T07:54:00Z</dcterms:modified>
</cp:coreProperties>
</file>